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Layout w:type="fixed"/>
        <w:tblLook w:val="04A0"/>
      </w:tblPr>
      <w:tblGrid>
        <w:gridCol w:w="9356"/>
      </w:tblGrid>
      <w:tr w14:paraId="5A8134E8" w14:textId="77777777" w:rsidTr="00901A37">
        <w:tblPrEx>
          <w:tblW w:w="9356" w:type="dxa"/>
          <w:tblLayout w:type="fixed"/>
          <w:tblLook w:val="04A0"/>
        </w:tblPrEx>
        <w:tc>
          <w:tcPr>
            <w:tcW w:w="9356"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bl>
    <w:p w:rsidR="00BC67F6" w:rsidP="00BC67F6" w14:paraId="09276833" w14:textId="42CF4433">
      <w:pPr>
        <w:rPr>
          <w:sz w:val="24"/>
          <w:lang w:val="lv-LV"/>
        </w:rPr>
      </w:pPr>
    </w:p>
    <w:tbl>
      <w:tblPr>
        <w:tblW w:w="9356" w:type="dxa"/>
        <w:tblLayout w:type="fixed"/>
        <w:tblLook w:val="04A0"/>
      </w:tblPr>
      <w:tblGrid>
        <w:gridCol w:w="9356"/>
      </w:tblGrid>
      <w:tr w14:paraId="7F9D6D3C" w14:textId="77777777" w:rsidTr="00D47A3D">
        <w:tblPrEx>
          <w:tblW w:w="9356" w:type="dxa"/>
          <w:tblLayout w:type="fixed"/>
          <w:tblLook w:val="04A0"/>
        </w:tblPrEx>
        <w:tc>
          <w:tcPr>
            <w:tcW w:w="9356" w:type="dxa"/>
          </w:tcPr>
          <w:p w:rsidR="008D5EA4" w:rsidRPr="008A3DA7" w:rsidP="00D47A3D" w14:paraId="38E9E25A" w14:textId="77777777">
            <w:pPr>
              <w:jc w:val="center"/>
              <w:rPr>
                <w:bCs/>
                <w:sz w:val="24"/>
                <w:lang w:val="lv-LV"/>
              </w:rPr>
            </w:pPr>
            <w:r>
              <w:rPr>
                <w:bCs/>
                <w:sz w:val="24"/>
                <w:lang w:val="lv-LV"/>
              </w:rPr>
              <w:t>Valmierā</w:t>
            </w:r>
          </w:p>
        </w:tc>
      </w:tr>
    </w:tbl>
    <w:p w:rsidR="008D5EA4" w:rsidRPr="008A3DA7" w:rsidP="00BC67F6" w14:paraId="46AB690D" w14:textId="77777777">
      <w:pPr>
        <w:rPr>
          <w:sz w:val="24"/>
          <w:lang w:val="lv-LV"/>
        </w:rPr>
      </w:pPr>
    </w:p>
    <w:tbl>
      <w:tblPr>
        <w:tblW w:w="3017" w:type="dxa"/>
        <w:tblLayout w:type="fixed"/>
        <w:tblLook w:val="0000"/>
      </w:tblPr>
      <w:tblGrid>
        <w:gridCol w:w="3017"/>
      </w:tblGrid>
      <w:tr w14:paraId="56229912" w14:textId="77777777" w:rsidTr="00901A37">
        <w:tblPrEx>
          <w:tblW w:w="3017" w:type="dxa"/>
          <w:tblLayout w:type="fixed"/>
          <w:tblLook w:val="0000"/>
        </w:tblPrEx>
        <w:tc>
          <w:tcPr>
            <w:tcW w:w="3017" w:type="dxa"/>
            <w:tcBorders>
              <w:bottom w:val="single" w:sz="6" w:space="0" w:color="auto"/>
            </w:tcBorders>
            <w:vAlign w:val="bottom"/>
          </w:tcPr>
          <w:p w:rsidR="006F7A48" w:rsidRPr="00901A37" w:rsidP="00BC67F6" w14:paraId="47D51F67" w14:textId="2D8FEF0B">
            <w:pPr>
              <w:jc w:val="center"/>
              <w:rPr>
                <w:bCs/>
                <w:sz w:val="24"/>
                <w:lang w:val="lv-LV"/>
              </w:rPr>
            </w:pPr>
            <w:r w:rsidRPr="00901A37">
              <w:rPr>
                <w:bCs/>
                <w:noProof/>
                <w:sz w:val="24"/>
              </w:rPr>
              <w:t>01.07.2022</w:t>
            </w:r>
          </w:p>
        </w:tc>
      </w:tr>
    </w:tbl>
    <w:p w:rsidR="00BC67F6" w:rsidRPr="008A3DA7" w:rsidP="00BC67F6" w14:paraId="08571B8A" w14:textId="77777777">
      <w:pPr>
        <w:tabs>
          <w:tab w:val="left" w:pos="3825"/>
        </w:tabs>
        <w:rPr>
          <w:sz w:val="24"/>
          <w:lang w:val="lv-LV"/>
        </w:rPr>
      </w:pPr>
    </w:p>
    <w:tbl>
      <w:tblPr>
        <w:tblW w:w="0" w:type="auto"/>
        <w:tblInd w:w="-5" w:type="dxa"/>
        <w:tblLook w:val="04A0"/>
      </w:tblPr>
      <w:tblGrid>
        <w:gridCol w:w="9350"/>
      </w:tblGrid>
      <w:tr w14:paraId="68CD1B8F" w14:textId="77777777" w:rsidTr="00901A37">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8A3DA7" w:rsidP="006F409A" w14:paraId="10C82200" w14:textId="62F21087">
            <w:pPr>
              <w:numPr>
                <w:ilvl w:val="0"/>
                <w:numId w:val="9"/>
              </w:numPr>
              <w:tabs>
                <w:tab w:val="left" w:pos="252"/>
                <w:tab w:val="left" w:pos="432"/>
                <w:tab w:val="left" w:pos="702"/>
                <w:tab w:val="left" w:pos="993"/>
              </w:tabs>
              <w:spacing w:before="60"/>
              <w:ind w:left="0" w:firstLine="0"/>
              <w:jc w:val="both"/>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Pr="00B56932" w:rsidR="00B56932">
              <w:rPr>
                <w:sz w:val="24"/>
                <w:lang w:val="lv-LV"/>
              </w:rPr>
              <w:t>Diennakts nometne.</w:t>
            </w:r>
          </w:p>
        </w:tc>
      </w:tr>
      <w:tr w14:paraId="6D82F71B" w14:textId="77777777" w:rsidTr="00901A37">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8A3DA7" w:rsidP="006F409A" w14:paraId="1FA73AAE" w14:textId="39ED5DF3">
            <w:pPr>
              <w:numPr>
                <w:ilvl w:val="0"/>
                <w:numId w:val="9"/>
              </w:numPr>
              <w:tabs>
                <w:tab w:val="left" w:pos="252"/>
                <w:tab w:val="left" w:pos="432"/>
                <w:tab w:val="left" w:pos="702"/>
                <w:tab w:val="left" w:pos="993"/>
              </w:tabs>
              <w:spacing w:before="60"/>
              <w:ind w:left="0" w:firstLine="0"/>
              <w:jc w:val="both"/>
              <w:rPr>
                <w:sz w:val="24"/>
                <w:lang w:val="lv-LV"/>
              </w:rPr>
            </w:pPr>
            <w:r w:rsidRPr="00246554">
              <w:rPr>
                <w:b/>
                <w:sz w:val="24"/>
                <w:lang w:val="lv-LV"/>
              </w:rPr>
              <w:t>Objekta īpašnieks</w:t>
            </w:r>
            <w:r w:rsidRPr="00CB1EB9">
              <w:rPr>
                <w:b/>
                <w:sz w:val="24"/>
                <w:lang w:val="lv-LV"/>
              </w:rPr>
              <w:t>:</w:t>
            </w:r>
            <w:r w:rsidRPr="00CB1EB9">
              <w:rPr>
                <w:sz w:val="24"/>
                <w:lang w:val="lv-LV"/>
              </w:rPr>
              <w:t xml:space="preserve"> </w:t>
            </w:r>
            <w:r w:rsidRPr="0073683C" w:rsidR="006D6DF3">
              <w:rPr>
                <w:sz w:val="24"/>
                <w:u w:val="single"/>
                <w:lang w:val="lv-LV"/>
              </w:rPr>
              <w:t>nometnes organizētājs</w:t>
            </w:r>
            <w:r w:rsidRPr="0073683C" w:rsidR="006D6DF3">
              <w:rPr>
                <w:sz w:val="24"/>
                <w:lang w:val="lv-LV"/>
              </w:rPr>
              <w:t xml:space="preserve">: biedrība “Pauze AD”, </w:t>
            </w:r>
            <w:r w:rsidRPr="0073683C" w:rsidR="006D6DF3">
              <w:rPr>
                <w:sz w:val="24"/>
                <w:lang w:val="lv-LV"/>
              </w:rPr>
              <w:t>reģ</w:t>
            </w:r>
            <w:r w:rsidRPr="0073683C" w:rsidR="006D6DF3">
              <w:rPr>
                <w:sz w:val="24"/>
                <w:lang w:val="lv-LV"/>
              </w:rPr>
              <w:t>. Nr. 40008277627, Skolas iela 4, Degumnieki, Ošupes pagasts, Madonas novads</w:t>
            </w:r>
            <w:r w:rsidR="006D6DF3">
              <w:rPr>
                <w:sz w:val="24"/>
                <w:lang w:val="lv-LV"/>
              </w:rPr>
              <w:t>. N</w:t>
            </w:r>
            <w:r w:rsidRPr="00431C0E" w:rsidR="006D6DF3">
              <w:rPr>
                <w:sz w:val="24"/>
                <w:lang w:val="lv-LV"/>
              </w:rPr>
              <w:t>ometnes vadītāj</w:t>
            </w:r>
            <w:r w:rsidR="006D6DF3">
              <w:rPr>
                <w:sz w:val="24"/>
                <w:lang w:val="lv-LV"/>
              </w:rPr>
              <w:t>a</w:t>
            </w:r>
            <w:r w:rsidRPr="00431C0E" w:rsidR="006D6DF3">
              <w:rPr>
                <w:sz w:val="24"/>
                <w:lang w:val="lv-LV"/>
              </w:rPr>
              <w:t xml:space="preserve"> – </w:t>
            </w:r>
            <w:r w:rsidR="006D6DF3">
              <w:rPr>
                <w:sz w:val="24"/>
                <w:lang w:val="lv-LV"/>
              </w:rPr>
              <w:t xml:space="preserve">Linda Kalniņa </w:t>
            </w:r>
            <w:r w:rsidRPr="00431C0E" w:rsidR="006D6DF3">
              <w:rPr>
                <w:sz w:val="24"/>
                <w:lang w:val="lv-LV"/>
              </w:rPr>
              <w:t>(</w:t>
            </w:r>
            <w:r w:rsidRPr="00431C0E" w:rsidR="006D6DF3">
              <w:rPr>
                <w:sz w:val="24"/>
                <w:lang w:val="lv-LV"/>
              </w:rPr>
              <w:t>apl</w:t>
            </w:r>
            <w:r w:rsidRPr="00431C0E" w:rsidR="006D6DF3">
              <w:rPr>
                <w:sz w:val="24"/>
                <w:lang w:val="lv-LV"/>
              </w:rPr>
              <w:t>. Nr.</w:t>
            </w:r>
            <w:r w:rsidR="006D6DF3">
              <w:rPr>
                <w:sz w:val="24"/>
                <w:lang w:val="lv-LV"/>
              </w:rPr>
              <w:t>058-00063</w:t>
            </w:r>
            <w:r w:rsidRPr="00431C0E" w:rsidR="006D6DF3">
              <w:rPr>
                <w:sz w:val="24"/>
                <w:lang w:val="lv-LV"/>
              </w:rPr>
              <w:t>)</w:t>
            </w:r>
            <w:r w:rsidR="006D6DF3">
              <w:rPr>
                <w:sz w:val="24"/>
                <w:lang w:val="lv-LV"/>
              </w:rPr>
              <w:t>.tālr. 28893026.</w:t>
            </w:r>
          </w:p>
        </w:tc>
      </w:tr>
      <w:tr w14:paraId="6A868EAB" w14:textId="77777777" w:rsidTr="00901A37">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B1EB9" w:rsidRPr="008A3DA7" w:rsidP="006F409A" w14:paraId="544EB51A" w14:textId="06560A0E">
            <w:pPr>
              <w:numPr>
                <w:ilvl w:val="0"/>
                <w:numId w:val="9"/>
              </w:numPr>
              <w:tabs>
                <w:tab w:val="left" w:pos="252"/>
                <w:tab w:val="left" w:pos="432"/>
                <w:tab w:val="left" w:pos="702"/>
                <w:tab w:val="left" w:pos="993"/>
              </w:tabs>
              <w:spacing w:before="60"/>
              <w:ind w:left="0" w:firstLine="0"/>
              <w:jc w:val="both"/>
              <w:rPr>
                <w:sz w:val="24"/>
                <w:lang w:val="lv-LV"/>
              </w:rPr>
            </w:pPr>
            <w:r w:rsidRPr="0037554B">
              <w:rPr>
                <w:b/>
                <w:sz w:val="24"/>
                <w:lang w:val="lv-LV"/>
              </w:rPr>
              <w:t>Objekta adrese:</w:t>
            </w:r>
            <w:r w:rsidRPr="0037554B">
              <w:rPr>
                <w:sz w:val="24"/>
                <w:lang w:val="lv-LV"/>
              </w:rPr>
              <w:t xml:space="preserve"> </w:t>
            </w:r>
            <w:r w:rsidRPr="006D6DF3" w:rsidR="006D6DF3">
              <w:rPr>
                <w:sz w:val="24"/>
                <w:lang w:val="lv-LV"/>
              </w:rPr>
              <w:t>Skolas iela 13, Degumnieki, Ošupes pagasts, Madonas novads.</w:t>
            </w:r>
          </w:p>
        </w:tc>
      </w:tr>
      <w:tr w14:paraId="1E6B9633" w14:textId="77777777" w:rsidTr="00901A37">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B1EB9" w:rsidRPr="008A3DA7" w:rsidP="006F409A" w14:paraId="471C295C" w14:textId="41373A87">
            <w:pPr>
              <w:numPr>
                <w:ilvl w:val="0"/>
                <w:numId w:val="9"/>
              </w:numPr>
              <w:tabs>
                <w:tab w:val="left" w:pos="252"/>
                <w:tab w:val="left" w:pos="432"/>
                <w:tab w:val="left" w:pos="702"/>
                <w:tab w:val="left" w:pos="993"/>
              </w:tabs>
              <w:spacing w:before="60"/>
              <w:ind w:left="0" w:firstLine="0"/>
              <w:jc w:val="both"/>
              <w:rPr>
                <w:sz w:val="24"/>
                <w:lang w:val="lv-LV"/>
              </w:rPr>
            </w:pPr>
            <w:r w:rsidRPr="00246554">
              <w:rPr>
                <w:b/>
                <w:sz w:val="24"/>
                <w:lang w:val="lv-LV"/>
              </w:rPr>
              <w:t>Novērtēšanu veica:</w:t>
            </w:r>
            <w:r w:rsidRPr="008A3DA7">
              <w:rPr>
                <w:sz w:val="24"/>
                <w:lang w:val="lv-LV"/>
              </w:rPr>
              <w:t xml:space="preserve"> </w:t>
            </w:r>
            <w:r w:rsidRPr="006D6DF3" w:rsidR="006D6DF3">
              <w:rPr>
                <w:sz w:val="24"/>
                <w:lang w:val="lv-LV"/>
              </w:rPr>
              <w:t>30.06.2022., Sabiedrības veselības departamenta Vidzemes kontroles nodaļas vides veselības analītiķe Evita Kupča. 26.11.2021., apsekošanu veica Sabiedrības veselības departamenta Vidzemes kontroles nodaļas vecākais inspektore sabiedrības veselības jomā Evita Dmitrijeva  (kontroles akts Nr. 00423021).</w:t>
            </w:r>
          </w:p>
        </w:tc>
      </w:tr>
      <w:tr w14:paraId="3401F025" w14:textId="77777777" w:rsidTr="00901A37">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B1EB9" w:rsidRPr="008A3DA7" w:rsidP="006F409A" w14:paraId="206DEBF6" w14:textId="61DE2EF6">
            <w:pPr>
              <w:numPr>
                <w:ilvl w:val="0"/>
                <w:numId w:val="9"/>
              </w:numPr>
              <w:tabs>
                <w:tab w:val="left" w:pos="252"/>
                <w:tab w:val="left" w:pos="432"/>
                <w:tab w:val="left" w:pos="702"/>
                <w:tab w:val="left" w:pos="993"/>
              </w:tabs>
              <w:spacing w:before="60"/>
              <w:ind w:left="0" w:firstLine="0"/>
              <w:rPr>
                <w:sz w:val="24"/>
                <w:lang w:val="lv-LV"/>
              </w:rPr>
            </w:pPr>
            <w:r w:rsidRPr="00246554">
              <w:rPr>
                <w:b/>
                <w:sz w:val="24"/>
                <w:lang w:val="lv-LV"/>
              </w:rPr>
              <w:t>Novērtēšanā piedalījās:</w:t>
            </w:r>
            <w:r w:rsidRPr="008A3DA7">
              <w:rPr>
                <w:sz w:val="24"/>
                <w:lang w:val="lv-LV"/>
              </w:rPr>
              <w:t xml:space="preserve"> </w:t>
            </w:r>
            <w:r w:rsidRPr="00A8205D" w:rsidR="00A8205D">
              <w:rPr>
                <w:sz w:val="24"/>
                <w:lang w:val="lv-LV"/>
              </w:rPr>
              <w:t>objekta pārstāvis.</w:t>
            </w:r>
          </w:p>
        </w:tc>
      </w:tr>
      <w:tr w14:paraId="647BA078" w14:textId="77777777" w:rsidTr="00901A37">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1B66DE" w:rsidRPr="00DE45A1" w:rsidP="00725B05" w14:paraId="5844A13C" w14:textId="2FD6251D">
            <w:pPr>
              <w:tabs>
                <w:tab w:val="left" w:pos="252"/>
                <w:tab w:val="left" w:pos="432"/>
                <w:tab w:val="left" w:pos="702"/>
                <w:tab w:val="left" w:pos="993"/>
              </w:tabs>
              <w:jc w:val="both"/>
              <w:textAlignment w:val="auto"/>
              <w:rPr>
                <w:b/>
                <w:i/>
                <w:sz w:val="24"/>
                <w:lang w:val="lv-LV"/>
              </w:rPr>
            </w:pPr>
            <w:r>
              <w:rPr>
                <w:b/>
                <w:sz w:val="24"/>
                <w:lang w:val="lv-LV"/>
              </w:rPr>
              <w:t xml:space="preserve">6. </w:t>
            </w:r>
            <w:r w:rsidRPr="00DE45A1">
              <w:rPr>
                <w:b/>
                <w:sz w:val="24"/>
                <w:lang w:val="lv-LV"/>
              </w:rPr>
              <w:t xml:space="preserve">Konstatēts: </w:t>
            </w:r>
          </w:p>
          <w:p w:rsidR="001B66DE" w:rsidRPr="00DE45A1" w:rsidP="00725B05" w14:paraId="5BEA5AEE" w14:textId="77777777">
            <w:pPr>
              <w:overflowPunct/>
              <w:autoSpaceDE/>
              <w:adjustRightInd/>
              <w:ind w:right="6"/>
              <w:jc w:val="both"/>
              <w:rPr>
                <w:sz w:val="24"/>
                <w:lang w:val="lv-LV"/>
              </w:rPr>
            </w:pPr>
            <w:r w:rsidRPr="00DE45A1">
              <w:rPr>
                <w:b/>
                <w:sz w:val="24"/>
                <w:lang w:val="lv-LV"/>
              </w:rPr>
              <w:t>6.1. Vispārīgās ziņas par objektu/ objekta raksturojums</w:t>
            </w:r>
          </w:p>
          <w:p w:rsidR="00A8205D" w:rsidRPr="00A8205D" w:rsidP="00A8205D" w14:paraId="77667368" w14:textId="0DB56F22">
            <w:pPr>
              <w:tabs>
                <w:tab w:val="left" w:pos="993"/>
              </w:tabs>
              <w:jc w:val="both"/>
              <w:rPr>
                <w:sz w:val="24"/>
                <w:lang w:val="lv-LV"/>
              </w:rPr>
            </w:pPr>
            <w:r w:rsidRPr="00A8205D">
              <w:rPr>
                <w:sz w:val="24"/>
                <w:lang w:val="lv-LV"/>
              </w:rPr>
              <w:t xml:space="preserve">Dokumenta sagatavošana veikta, pamatojoties uz nometnes vadītājas </w:t>
            </w:r>
            <w:r w:rsidR="006D6DF3">
              <w:rPr>
                <w:sz w:val="24"/>
                <w:lang w:val="lv-LV"/>
              </w:rPr>
              <w:t>Lindas Kalniņas</w:t>
            </w:r>
            <w:r w:rsidRPr="001A7BC0" w:rsidR="001A7BC0">
              <w:rPr>
                <w:sz w:val="24"/>
                <w:lang w:val="lv-LV"/>
              </w:rPr>
              <w:t xml:space="preserve"> </w:t>
            </w:r>
            <w:r w:rsidR="00E27E86">
              <w:rPr>
                <w:sz w:val="24"/>
                <w:lang w:val="lv-LV"/>
              </w:rPr>
              <w:t xml:space="preserve">( </w:t>
            </w:r>
            <w:r w:rsidRPr="001A7BC0" w:rsidR="001A7BC0">
              <w:rPr>
                <w:sz w:val="24"/>
                <w:lang w:val="lv-LV"/>
              </w:rPr>
              <w:t>apl</w:t>
            </w:r>
            <w:r w:rsidRPr="001A7BC0" w:rsidR="001A7BC0">
              <w:rPr>
                <w:sz w:val="24"/>
                <w:lang w:val="lv-LV"/>
              </w:rPr>
              <w:t xml:space="preserve">. Nr. </w:t>
            </w:r>
            <w:r w:rsidR="006D6DF3">
              <w:rPr>
                <w:sz w:val="24"/>
                <w:lang w:val="lv-LV"/>
              </w:rPr>
              <w:t>058-00063</w:t>
            </w:r>
            <w:r w:rsidR="001A7BC0">
              <w:rPr>
                <w:sz w:val="24"/>
                <w:lang w:val="lv-LV"/>
              </w:rPr>
              <w:t xml:space="preserve">, </w:t>
            </w:r>
            <w:r w:rsidRPr="00A8205D">
              <w:rPr>
                <w:sz w:val="24"/>
                <w:lang w:val="lv-LV"/>
              </w:rPr>
              <w:t xml:space="preserve">derīga līdz </w:t>
            </w:r>
            <w:r w:rsidR="001A7BC0">
              <w:rPr>
                <w:sz w:val="24"/>
                <w:lang w:val="lv-LV"/>
              </w:rPr>
              <w:t>10.12.2026.</w:t>
            </w:r>
            <w:r w:rsidR="00E27E86">
              <w:rPr>
                <w:sz w:val="24"/>
                <w:lang w:val="lv-LV"/>
              </w:rPr>
              <w:t>)</w:t>
            </w:r>
            <w:r w:rsidR="001A7BC0">
              <w:rPr>
                <w:sz w:val="24"/>
                <w:lang w:val="lv-LV"/>
              </w:rPr>
              <w:t xml:space="preserve"> </w:t>
            </w:r>
            <w:r w:rsidRPr="00A8205D">
              <w:rPr>
                <w:sz w:val="24"/>
                <w:lang w:val="lv-LV"/>
              </w:rPr>
              <w:t>pieteikumu, lai novērtētu nometnes darbības vietas gatavību nometnes darbības uzsākšanai.</w:t>
            </w:r>
          </w:p>
          <w:p w:rsidR="00A8205D" w:rsidRPr="00A8205D" w:rsidP="00A8205D" w14:paraId="306656D7" w14:textId="37AEB0E9">
            <w:pPr>
              <w:tabs>
                <w:tab w:val="left" w:pos="993"/>
              </w:tabs>
              <w:jc w:val="both"/>
              <w:rPr>
                <w:sz w:val="24"/>
                <w:lang w:val="lv-LV"/>
              </w:rPr>
            </w:pPr>
            <w:r w:rsidRPr="00A8205D">
              <w:rPr>
                <w:sz w:val="24"/>
                <w:lang w:val="lv-LV"/>
              </w:rPr>
              <w:t xml:space="preserve">Nometnes norises vieta – </w:t>
            </w:r>
            <w:r w:rsidR="006D6DF3">
              <w:rPr>
                <w:sz w:val="24"/>
                <w:lang w:val="lv-LV"/>
              </w:rPr>
              <w:t>Degumnieku pamatskolas</w:t>
            </w:r>
            <w:r w:rsidRPr="00A8205D">
              <w:rPr>
                <w:sz w:val="24"/>
                <w:lang w:val="lv-LV"/>
              </w:rPr>
              <w:t xml:space="preserve"> telpas</w:t>
            </w:r>
            <w:r w:rsidR="009E798D">
              <w:rPr>
                <w:sz w:val="24"/>
                <w:lang w:val="lv-LV"/>
              </w:rPr>
              <w:t xml:space="preserve"> un teritorija</w:t>
            </w:r>
            <w:r w:rsidRPr="00A8205D">
              <w:rPr>
                <w:sz w:val="24"/>
                <w:lang w:val="lv-LV"/>
              </w:rPr>
              <w:t xml:space="preserve">, kas ir Veselības inspekcijas uzraudzības objekts. Telpu sastāvs, platība un sanitāri higiēniskais stāvoklis atbilst higiēnas prasībām un nometnes programmai. Ēdināšanu nodrošinās skolas ēdnīcā, kas ir PVD uzraudzībā. </w:t>
            </w:r>
          </w:p>
          <w:p w:rsidR="00A8205D" w:rsidRPr="00A8205D" w:rsidP="00A8205D" w14:paraId="611E4BE6" w14:textId="30A72B64">
            <w:pPr>
              <w:tabs>
                <w:tab w:val="left" w:pos="993"/>
              </w:tabs>
              <w:jc w:val="both"/>
              <w:rPr>
                <w:sz w:val="24"/>
                <w:lang w:val="lv-LV"/>
              </w:rPr>
            </w:pPr>
            <w:r w:rsidRPr="00A8205D">
              <w:rPr>
                <w:sz w:val="24"/>
                <w:lang w:val="lv-LV"/>
              </w:rPr>
              <w:t xml:space="preserve">Dalībnieku vecums no </w:t>
            </w:r>
            <w:r w:rsidR="001A7BC0">
              <w:rPr>
                <w:sz w:val="24"/>
                <w:lang w:val="lv-LV"/>
              </w:rPr>
              <w:t>1</w:t>
            </w:r>
            <w:r w:rsidR="006D6DF3">
              <w:rPr>
                <w:sz w:val="24"/>
                <w:lang w:val="lv-LV"/>
              </w:rPr>
              <w:t>2</w:t>
            </w:r>
            <w:r w:rsidRPr="00A8205D">
              <w:rPr>
                <w:sz w:val="24"/>
                <w:lang w:val="lv-LV"/>
              </w:rPr>
              <w:t xml:space="preserve"> līdz 1</w:t>
            </w:r>
            <w:r w:rsidR="006D6DF3">
              <w:rPr>
                <w:sz w:val="24"/>
                <w:lang w:val="lv-LV"/>
              </w:rPr>
              <w:t>8</w:t>
            </w:r>
            <w:r w:rsidRPr="00A8205D">
              <w:rPr>
                <w:sz w:val="24"/>
                <w:lang w:val="lv-LV"/>
              </w:rPr>
              <w:t xml:space="preserve"> gadiem, maksimālais dalībnieku skaits – līdz </w:t>
            </w:r>
            <w:r w:rsidR="006D6DF3">
              <w:rPr>
                <w:sz w:val="24"/>
                <w:lang w:val="lv-LV"/>
              </w:rPr>
              <w:t>20</w:t>
            </w:r>
            <w:r w:rsidRPr="00A8205D">
              <w:rPr>
                <w:sz w:val="24"/>
                <w:lang w:val="lv-LV"/>
              </w:rPr>
              <w:t xml:space="preserve">. Nometnes dalībnieki tiks izmitināti </w:t>
            </w:r>
            <w:r w:rsidR="006D6DF3">
              <w:rPr>
                <w:sz w:val="24"/>
                <w:lang w:val="lv-LV"/>
              </w:rPr>
              <w:t>Degumnieku pamatskolas</w:t>
            </w:r>
            <w:r w:rsidR="001A7BC0">
              <w:rPr>
                <w:sz w:val="24"/>
                <w:lang w:val="lv-LV"/>
              </w:rPr>
              <w:t xml:space="preserve"> klašu telpās</w:t>
            </w:r>
            <w:r w:rsidR="006D6DF3">
              <w:rPr>
                <w:sz w:val="24"/>
                <w:lang w:val="lv-LV"/>
              </w:rPr>
              <w:t xml:space="preserve">. </w:t>
            </w:r>
            <w:r w:rsidR="004F0F17">
              <w:rPr>
                <w:sz w:val="24"/>
                <w:lang w:val="lv-LV"/>
              </w:rPr>
              <w:t>M</w:t>
            </w:r>
            <w:r w:rsidRPr="00A8205D">
              <w:rPr>
                <w:sz w:val="24"/>
                <w:lang w:val="lv-LV"/>
              </w:rPr>
              <w:t>atrači, seg</w:t>
            </w:r>
            <w:r w:rsidR="001A7BC0">
              <w:rPr>
                <w:sz w:val="24"/>
                <w:lang w:val="lv-LV"/>
              </w:rPr>
              <w:t>as</w:t>
            </w:r>
            <w:r w:rsidRPr="00A8205D">
              <w:rPr>
                <w:sz w:val="24"/>
                <w:lang w:val="lv-LV"/>
              </w:rPr>
              <w:t>, spilveni, gultas veļ</w:t>
            </w:r>
            <w:r w:rsidR="004F0F17">
              <w:rPr>
                <w:sz w:val="24"/>
                <w:lang w:val="lv-LV"/>
              </w:rPr>
              <w:t>a</w:t>
            </w:r>
            <w:r w:rsidRPr="00A8205D">
              <w:rPr>
                <w:sz w:val="24"/>
                <w:lang w:val="lv-LV"/>
              </w:rPr>
              <w:t xml:space="preserve">, dvieļi un dzeramā ūdens pudeles nometnes dalībniekiem paredzēti individuālie. </w:t>
            </w:r>
            <w:r w:rsidRPr="00A8205D" w:rsidR="00986CF2">
              <w:rPr>
                <w:sz w:val="24"/>
                <w:lang w:val="lv-LV"/>
              </w:rPr>
              <w:t>Tualetes</w:t>
            </w:r>
            <w:r w:rsidR="00986CF2">
              <w:rPr>
                <w:sz w:val="24"/>
                <w:lang w:val="lv-LV"/>
              </w:rPr>
              <w:t xml:space="preserve"> atrodas katrā stāvā un dušas telpas atrodas skolas 1 stāvā pie sporta zāles tualetes </w:t>
            </w:r>
            <w:r w:rsidRPr="00A8205D" w:rsidR="00986CF2">
              <w:rPr>
                <w:sz w:val="24"/>
                <w:lang w:val="lv-LV"/>
              </w:rPr>
              <w:t xml:space="preserve"> priekštelpas aprīkotas ar roku mazgātni.</w:t>
            </w:r>
          </w:p>
          <w:p w:rsidR="001B66DE" w:rsidRPr="00DE45A1" w:rsidP="00A8205D" w14:paraId="4D57A7C4" w14:textId="65D195FC">
            <w:pPr>
              <w:jc w:val="both"/>
              <w:rPr>
                <w:sz w:val="24"/>
                <w:lang w:val="lv-LV"/>
              </w:rPr>
            </w:pPr>
            <w:r w:rsidRPr="00A8205D">
              <w:rPr>
                <w:sz w:val="24"/>
                <w:lang w:val="lv-LV"/>
              </w:rPr>
              <w:t>Nometnes telpas ir piemērotas nometnes vajadzībām, iekārtotas nepieciešamās telpu grupas. Ir iespēja vienu telpu iekārtot kā izolatoru. Noslēgts līgums ar medicīnas darbinieku par ārstniecisko pakalpojumu sniegšanu nometnes laikā.</w:t>
            </w:r>
            <w:r w:rsidRPr="00DE45A1">
              <w:rPr>
                <w:sz w:val="24"/>
                <w:lang w:val="lv-LV"/>
              </w:rPr>
              <w:t xml:space="preserve">  </w:t>
            </w:r>
          </w:p>
          <w:p w:rsidR="001B66DE" w:rsidRPr="00DE45A1" w:rsidP="00725B05" w14:paraId="1BF9EDF5" w14:textId="35026976">
            <w:pPr>
              <w:overflowPunct/>
              <w:autoSpaceDE/>
              <w:adjustRightInd/>
              <w:ind w:right="6"/>
              <w:jc w:val="both"/>
              <w:rPr>
                <w:b/>
                <w:sz w:val="24"/>
                <w:lang w:val="lv-LV"/>
              </w:rPr>
            </w:pPr>
            <w:r w:rsidRPr="00DE45A1">
              <w:rPr>
                <w:b/>
                <w:sz w:val="24"/>
                <w:lang w:val="lv-LV"/>
              </w:rPr>
              <w:t xml:space="preserve">6.2. Iekštelpu virsmu apdare - </w:t>
            </w:r>
            <w:r w:rsidRPr="00725B05" w:rsidR="00725B05">
              <w:rPr>
                <w:bCs/>
                <w:sz w:val="24"/>
                <w:lang w:val="lv-LV"/>
              </w:rPr>
              <w:t>t</w:t>
            </w:r>
            <w:r w:rsidRPr="00DE45A1">
              <w:rPr>
                <w:sz w:val="24"/>
                <w:lang w:val="lv-LV"/>
              </w:rPr>
              <w:t>elpu apdares materiāli ir atbilstoši telpu funkcijai un higiēnas prasībām; ir viegli kopjami un dezinficējami.</w:t>
            </w:r>
            <w:r w:rsidRPr="00DE45A1">
              <w:rPr>
                <w:spacing w:val="-4"/>
                <w:sz w:val="24"/>
                <w:lang w:val="lv-LV"/>
              </w:rPr>
              <w:t xml:space="preserve"> </w:t>
            </w:r>
            <w:r w:rsidRPr="00DE45A1">
              <w:rPr>
                <w:sz w:val="24"/>
                <w:lang w:val="lv-LV"/>
              </w:rPr>
              <w:t xml:space="preserve"> </w:t>
            </w:r>
          </w:p>
          <w:p w:rsidR="001B66DE" w:rsidP="00725B05" w14:paraId="5E2A8833" w14:textId="55748F21">
            <w:pPr>
              <w:overflowPunct/>
              <w:autoSpaceDE/>
              <w:adjustRightInd/>
              <w:ind w:right="6"/>
              <w:jc w:val="both"/>
              <w:rPr>
                <w:sz w:val="24"/>
                <w:lang w:val="lv-LV"/>
              </w:rPr>
            </w:pPr>
            <w:r w:rsidRPr="00DE45A1">
              <w:rPr>
                <w:b/>
                <w:sz w:val="24"/>
                <w:lang w:val="lv-LV"/>
              </w:rPr>
              <w:t xml:space="preserve">6.3. Apgaismojums - </w:t>
            </w:r>
            <w:r w:rsidRPr="00725B05" w:rsidR="00725B05">
              <w:rPr>
                <w:bCs/>
                <w:sz w:val="24"/>
                <w:lang w:val="lv-LV"/>
              </w:rPr>
              <w:t>v</w:t>
            </w:r>
            <w:r w:rsidRPr="00DE45A1">
              <w:rPr>
                <w:sz w:val="24"/>
                <w:lang w:val="lv-LV"/>
              </w:rPr>
              <w:t>isās nometnes telpās pieejams dabīgais apgaismojums. Telpu apgaismes ķermeņi ir darba kārtībā. Vizuāli vērtējot, apgaismojums pietiekošs. Apgaismojums pie ēkas ieejas nodrošināts. Logiem nodrošināti aizkari/žalūzijas.</w:t>
            </w:r>
          </w:p>
          <w:p w:rsidR="008D5EA4" w:rsidRPr="00DE45A1" w:rsidP="00725B05" w14:paraId="73A3DA66" w14:textId="77777777">
            <w:pPr>
              <w:overflowPunct/>
              <w:autoSpaceDE/>
              <w:adjustRightInd/>
              <w:ind w:right="6"/>
              <w:jc w:val="both"/>
              <w:rPr>
                <w:b/>
                <w:sz w:val="24"/>
                <w:lang w:val="lv-LV"/>
              </w:rPr>
            </w:pPr>
          </w:p>
          <w:p w:rsidR="001B66DE" w:rsidRPr="00DE45A1" w:rsidP="00725B05" w14:paraId="20B7EF36" w14:textId="77777777">
            <w:pPr>
              <w:overflowPunct/>
              <w:autoSpaceDE/>
              <w:adjustRightInd/>
              <w:ind w:right="6"/>
              <w:jc w:val="both"/>
              <w:rPr>
                <w:b/>
                <w:sz w:val="24"/>
                <w:lang w:val="lv-LV"/>
              </w:rPr>
            </w:pPr>
            <w:r w:rsidRPr="00DE45A1">
              <w:rPr>
                <w:b/>
                <w:sz w:val="24"/>
                <w:lang w:val="lv-LV"/>
              </w:rPr>
              <w:t xml:space="preserve">6.4. Siltumapgāde – </w:t>
            </w:r>
            <w:r w:rsidRPr="00DE45A1">
              <w:rPr>
                <w:sz w:val="24"/>
                <w:lang w:val="lv-LV"/>
              </w:rPr>
              <w:t>vasaras laika periodā nav paredzēta.</w:t>
            </w:r>
          </w:p>
          <w:p w:rsidR="001B66DE" w:rsidRPr="00DE45A1" w:rsidP="00725B05" w14:paraId="4B60A68F" w14:textId="75490C22">
            <w:pPr>
              <w:overflowPunct/>
              <w:autoSpaceDE/>
              <w:adjustRightInd/>
              <w:ind w:right="6"/>
              <w:jc w:val="both"/>
              <w:rPr>
                <w:sz w:val="24"/>
                <w:lang w:val="lv-LV" w:eastAsia="lv-LV"/>
              </w:rPr>
            </w:pPr>
            <w:r w:rsidRPr="00DE45A1">
              <w:rPr>
                <w:b/>
                <w:sz w:val="24"/>
                <w:lang w:val="lv-LV"/>
              </w:rPr>
              <w:t>6.5. Gaisa apmaiņa -</w:t>
            </w:r>
            <w:r w:rsidRPr="00DE45A1">
              <w:rPr>
                <w:sz w:val="24"/>
                <w:lang w:val="lv-LV" w:eastAsia="lv-LV"/>
              </w:rPr>
              <w:t xml:space="preserve"> </w:t>
            </w:r>
            <w:r w:rsidR="00725B05">
              <w:rPr>
                <w:sz w:val="24"/>
                <w:lang w:val="lv-LV" w:eastAsia="lv-LV"/>
              </w:rPr>
              <w:t>d</w:t>
            </w:r>
            <w:r w:rsidRPr="00DE45A1">
              <w:rPr>
                <w:sz w:val="24"/>
                <w:lang w:val="lv-LV" w:eastAsia="lv-LV"/>
              </w:rPr>
              <w:t xml:space="preserve">zīvojamās telpās ir dabīgā, piespiedu </w:t>
            </w:r>
            <w:r w:rsidRPr="00DE45A1">
              <w:rPr>
                <w:sz w:val="24"/>
                <w:lang w:val="lv-LV" w:eastAsia="lv-LV"/>
              </w:rPr>
              <w:t>nosūce</w:t>
            </w:r>
            <w:r w:rsidRPr="00DE45A1">
              <w:rPr>
                <w:sz w:val="24"/>
                <w:lang w:val="lv-LV" w:eastAsia="lv-LV"/>
              </w:rPr>
              <w:t xml:space="preserve"> ir dušas un sanitārajās telpās.</w:t>
            </w:r>
          </w:p>
          <w:p w:rsidR="00A8205D" w:rsidRPr="00A8205D" w:rsidP="00A8205D" w14:paraId="3F9D7962" w14:textId="6E69DD09">
            <w:pPr>
              <w:overflowPunct/>
              <w:autoSpaceDE/>
              <w:adjustRightInd/>
              <w:ind w:right="6"/>
              <w:jc w:val="both"/>
              <w:rPr>
                <w:b/>
                <w:sz w:val="24"/>
                <w:lang w:val="lv-LV"/>
              </w:rPr>
            </w:pPr>
            <w:r w:rsidRPr="00DE45A1">
              <w:rPr>
                <w:b/>
                <w:sz w:val="24"/>
                <w:lang w:val="lv-LV"/>
              </w:rPr>
              <w:t>6</w:t>
            </w:r>
            <w:r w:rsidRPr="00A8205D">
              <w:rPr>
                <w:b/>
                <w:sz w:val="24"/>
                <w:lang w:val="lv-LV"/>
              </w:rPr>
              <w:t xml:space="preserve">6.6. Ūdens apgāde - centralizēta – </w:t>
            </w:r>
            <w:r w:rsidR="006D6DF3">
              <w:rPr>
                <w:bCs/>
                <w:sz w:val="24"/>
                <w:lang w:val="lv-LV"/>
              </w:rPr>
              <w:t xml:space="preserve">pagasta </w:t>
            </w:r>
            <w:r w:rsidRPr="00A8205D">
              <w:rPr>
                <w:bCs/>
                <w:sz w:val="24"/>
                <w:lang w:val="lv-LV"/>
              </w:rPr>
              <w:t>inženiertehniskie tīkli.</w:t>
            </w:r>
          </w:p>
          <w:p w:rsidR="001B66DE" w:rsidRPr="00A8205D" w:rsidP="00A8205D" w14:paraId="05D01911" w14:textId="1FC0948A">
            <w:pPr>
              <w:overflowPunct/>
              <w:autoSpaceDE/>
              <w:adjustRightInd/>
              <w:ind w:right="6"/>
              <w:jc w:val="both"/>
              <w:rPr>
                <w:bCs/>
                <w:spacing w:val="-2"/>
                <w:sz w:val="24"/>
                <w:lang w:val="lv-LV"/>
              </w:rPr>
            </w:pPr>
            <w:r w:rsidRPr="00A8205D">
              <w:rPr>
                <w:b/>
                <w:sz w:val="24"/>
                <w:lang w:val="lv-LV"/>
              </w:rPr>
              <w:t xml:space="preserve">6.7. Kanalizācijas sistēma - centralizēta – </w:t>
            </w:r>
            <w:r w:rsidRPr="00A8205D">
              <w:rPr>
                <w:bCs/>
                <w:sz w:val="24"/>
                <w:lang w:val="lv-LV"/>
              </w:rPr>
              <w:t>pieslēgums</w:t>
            </w:r>
            <w:r w:rsidRPr="00A8205D">
              <w:rPr>
                <w:bCs/>
                <w:sz w:val="24"/>
                <w:lang w:val="lv-LV"/>
              </w:rPr>
              <w:t xml:space="preserve"> </w:t>
            </w:r>
            <w:r w:rsidR="006D6DF3">
              <w:rPr>
                <w:bCs/>
                <w:sz w:val="24"/>
                <w:lang w:val="lv-LV"/>
              </w:rPr>
              <w:t>pagasta</w:t>
            </w:r>
            <w:r w:rsidRPr="00A8205D">
              <w:rPr>
                <w:bCs/>
                <w:sz w:val="24"/>
                <w:lang w:val="lv-LV"/>
              </w:rPr>
              <w:t xml:space="preserve"> inženiertehniskajiem tīkliem.</w:t>
            </w:r>
            <w:r w:rsidRPr="00A8205D">
              <w:rPr>
                <w:bCs/>
                <w:sz w:val="24"/>
                <w:lang w:val="lv-LV"/>
              </w:rPr>
              <w:t xml:space="preserve">. </w:t>
            </w:r>
          </w:p>
          <w:p w:rsidR="001B66DE" w:rsidRPr="00DE45A1" w:rsidP="00725B05" w14:paraId="0D9D33F0" w14:textId="70EEDC46">
            <w:pPr>
              <w:overflowPunct/>
              <w:autoSpaceDE/>
              <w:adjustRightInd/>
              <w:ind w:right="6"/>
              <w:jc w:val="both"/>
              <w:rPr>
                <w:i/>
                <w:spacing w:val="-2"/>
                <w:sz w:val="24"/>
                <w:lang w:val="lv-LV"/>
              </w:rPr>
            </w:pPr>
            <w:r w:rsidRPr="00DE45A1">
              <w:rPr>
                <w:b/>
                <w:sz w:val="24"/>
                <w:lang w:val="lv-LV"/>
              </w:rPr>
              <w:t>6.8. Teritorijas labiekārtošana</w:t>
            </w:r>
            <w:r w:rsidR="00725B05">
              <w:rPr>
                <w:b/>
                <w:sz w:val="24"/>
                <w:lang w:val="lv-LV"/>
              </w:rPr>
              <w:t xml:space="preserve"> - </w:t>
            </w:r>
            <w:r w:rsidRPr="004966FD" w:rsidR="00A8205D">
              <w:rPr>
                <w:sz w:val="24"/>
                <w:lang w:val="lv-LV"/>
              </w:rPr>
              <w:t xml:space="preserve">teritorija labiekārtota, sakopta, iežogota. Nodrošinātas nepieciešamās funkcionālās zonas. Ir organizēta sadzīves atkritumu savākšana atbilstoši higiēnas prasībām:  </w:t>
            </w:r>
            <w:r w:rsidRPr="004966FD" w:rsidR="00A8205D">
              <w:rPr>
                <w:sz w:val="24"/>
                <w:lang w:val="lv-LV" w:eastAsia="lv-LV"/>
              </w:rPr>
              <w:t>atkritumus uzglabā slēgtas konstrukcijas konteineros.</w:t>
            </w:r>
          </w:p>
          <w:p w:rsidR="001B66DE" w:rsidRPr="00DE45A1" w:rsidP="00725B05" w14:paraId="012CB80C" w14:textId="0A7D8FEF">
            <w:pPr>
              <w:overflowPunct/>
              <w:autoSpaceDE/>
              <w:adjustRightInd/>
              <w:ind w:right="6"/>
              <w:jc w:val="both"/>
              <w:rPr>
                <w:b/>
                <w:sz w:val="24"/>
                <w:lang w:val="lv-LV"/>
              </w:rPr>
            </w:pPr>
            <w:r w:rsidRPr="00DE45A1">
              <w:rPr>
                <w:b/>
                <w:sz w:val="24"/>
                <w:lang w:val="lv-LV"/>
              </w:rPr>
              <w:t>6.9. Vides pieejamība</w:t>
            </w:r>
            <w:r w:rsidR="00725B05">
              <w:rPr>
                <w:b/>
                <w:sz w:val="24"/>
                <w:lang w:val="lv-LV"/>
              </w:rPr>
              <w:t xml:space="preserve"> - </w:t>
            </w:r>
            <w:r w:rsidRPr="00725B05" w:rsidR="00725B05">
              <w:rPr>
                <w:bCs/>
                <w:sz w:val="24"/>
                <w:lang w:val="lv-LV"/>
              </w:rPr>
              <w:t>n</w:t>
            </w:r>
            <w:r w:rsidRPr="00DE45A1">
              <w:rPr>
                <w:sz w:val="24"/>
                <w:lang w:val="lv-LV"/>
              </w:rPr>
              <w:t>etiek vērtēt</w:t>
            </w:r>
            <w:r w:rsidR="00725B05">
              <w:rPr>
                <w:sz w:val="24"/>
                <w:lang w:val="lv-LV"/>
              </w:rPr>
              <w:t>a</w:t>
            </w:r>
            <w:r w:rsidRPr="00DE45A1">
              <w:rPr>
                <w:sz w:val="24"/>
                <w:lang w:val="lv-LV"/>
              </w:rPr>
              <w:t>.</w:t>
            </w:r>
          </w:p>
          <w:p w:rsidR="001B66DE" w:rsidRPr="008A3DA7" w:rsidP="00725B05" w14:paraId="3B486C9D" w14:textId="78C3AE7F">
            <w:pPr>
              <w:adjustRightInd/>
              <w:ind w:right="6"/>
              <w:jc w:val="both"/>
              <w:rPr>
                <w:sz w:val="24"/>
                <w:lang w:val="lv-LV"/>
              </w:rPr>
            </w:pPr>
            <w:r w:rsidRPr="00DE45A1">
              <w:rPr>
                <w:b/>
                <w:sz w:val="24"/>
                <w:lang w:val="lv-LV"/>
              </w:rPr>
              <w:t>6.10.</w:t>
            </w:r>
            <w:r w:rsidR="008D5EA4">
              <w:rPr>
                <w:b/>
                <w:sz w:val="24"/>
                <w:lang w:val="lv-LV"/>
              </w:rPr>
              <w:t xml:space="preserve"> </w:t>
            </w:r>
            <w:r w:rsidRPr="00DE45A1">
              <w:rPr>
                <w:b/>
                <w:sz w:val="24"/>
                <w:lang w:val="lv-LV"/>
              </w:rPr>
              <w:t>Riska faktoru novērtēšana un cita informācija</w:t>
            </w:r>
            <w:r w:rsidR="00725B05">
              <w:rPr>
                <w:b/>
                <w:sz w:val="24"/>
                <w:lang w:val="lv-LV"/>
              </w:rPr>
              <w:t xml:space="preserve"> - </w:t>
            </w:r>
            <w:r w:rsidRPr="00725B05" w:rsidR="00725B05">
              <w:rPr>
                <w:bCs/>
                <w:sz w:val="24"/>
                <w:lang w:val="lv-LV"/>
              </w:rPr>
              <w:t>n</w:t>
            </w:r>
            <w:r w:rsidRPr="00DE45A1">
              <w:rPr>
                <w:sz w:val="24"/>
                <w:lang w:val="lv-LV"/>
              </w:rPr>
              <w:t>odrošināti dezinfekcijas līdzekļi, roku izsmidzināmie dezinfekcijas līdzekļi.</w:t>
            </w:r>
            <w:r w:rsidR="00725B05">
              <w:rPr>
                <w:sz w:val="24"/>
                <w:lang w:val="lv-LV"/>
              </w:rPr>
              <w:t xml:space="preserve"> </w:t>
            </w:r>
            <w:r w:rsidRPr="00DE45A1">
              <w:rPr>
                <w:sz w:val="24"/>
                <w:lang w:val="lv-LV"/>
              </w:rPr>
              <w:t>Telpas mitrā uzkopšana paredzēta divas reizes dienā, sanitārās telpas – vienu reizi 3 h, kā arī pēc vajadzības. Telpu uzkopšanu veic nometnes organ</w:t>
            </w:r>
            <w:r w:rsidR="00725B05">
              <w:rPr>
                <w:sz w:val="24"/>
                <w:lang w:val="lv-LV"/>
              </w:rPr>
              <w:t>i</w:t>
            </w:r>
            <w:r w:rsidRPr="00DE45A1">
              <w:rPr>
                <w:sz w:val="24"/>
                <w:lang w:val="lv-LV"/>
              </w:rPr>
              <w:t>zatori, nodrošinot atbilstošu dezinfekciju. Telpu uzkopšanas inventārs ir marķēts un nokomplektēts.</w:t>
            </w:r>
          </w:p>
        </w:tc>
      </w:tr>
      <w:tr w14:paraId="56621860" w14:textId="77777777" w:rsidTr="00901A37">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B1EB9" w:rsidRPr="000964F0" w:rsidP="00CB1EB9" w14:paraId="75C808D6" w14:textId="77777777">
            <w:pPr>
              <w:tabs>
                <w:tab w:val="left" w:pos="993"/>
              </w:tabs>
              <w:spacing w:before="60" w:after="60"/>
              <w:jc w:val="both"/>
              <w:rPr>
                <w:b/>
                <w:caps/>
                <w:sz w:val="24"/>
                <w:lang w:val="lv-LV"/>
              </w:rPr>
            </w:pPr>
            <w:r w:rsidRPr="00725B05">
              <w:rPr>
                <w:b/>
                <w:bCs/>
                <w:caps/>
                <w:sz w:val="24"/>
                <w:lang w:val="lv-LV"/>
              </w:rPr>
              <w:t>7</w:t>
            </w:r>
            <w:r w:rsidRPr="00D437BF">
              <w:rPr>
                <w:caps/>
                <w:sz w:val="24"/>
                <w:lang w:val="lv-LV"/>
              </w:rPr>
              <w:t>.</w:t>
            </w:r>
            <w:r>
              <w:rPr>
                <w:b/>
                <w:caps/>
                <w:sz w:val="24"/>
                <w:lang w:val="lv-LV"/>
              </w:rPr>
              <w:t xml:space="preserve"> Slēdziens</w:t>
            </w:r>
          </w:p>
          <w:p w:rsidR="00A8205D" w:rsidRPr="00A8205D" w:rsidP="00A8205D" w14:paraId="328A2C70" w14:textId="6907F89D">
            <w:pPr>
              <w:jc w:val="both"/>
              <w:rPr>
                <w:b/>
                <w:sz w:val="24"/>
                <w:lang w:val="lv-LV"/>
              </w:rPr>
            </w:pPr>
            <w:r w:rsidRPr="00D84C4B">
              <w:rPr>
                <w:sz w:val="24"/>
                <w:lang w:val="lv-LV"/>
              </w:rPr>
              <w:t xml:space="preserve">   </w:t>
            </w:r>
            <w:r w:rsidRPr="006D6DF3" w:rsidR="006D6DF3">
              <w:rPr>
                <w:b/>
                <w:sz w:val="24"/>
                <w:lang w:val="lv-LV"/>
              </w:rPr>
              <w:t>Degumnieku pamatskola, Skolas ielā 13, Degumniekos, Ošupes pagastā, Madonas novadā atbilst higiēnas prasībām</w:t>
            </w:r>
            <w:r w:rsidR="004F0F17">
              <w:rPr>
                <w:b/>
                <w:sz w:val="24"/>
                <w:lang w:val="lv-LV"/>
              </w:rPr>
              <w:t>.</w:t>
            </w:r>
          </w:p>
          <w:p w:rsidR="00CB1EB9" w:rsidRPr="00A8205D" w:rsidP="00A8205D" w14:paraId="1D8A1C08" w14:textId="79D79263">
            <w:pPr>
              <w:jc w:val="both"/>
              <w:rPr>
                <w:bCs/>
                <w:i/>
                <w:iCs/>
                <w:sz w:val="24"/>
                <w:highlight w:val="lightGray"/>
                <w:lang w:val="lv-LV"/>
              </w:rPr>
            </w:pPr>
            <w:r w:rsidRPr="00A8205D">
              <w:rPr>
                <w:b/>
                <w:sz w:val="24"/>
                <w:lang w:val="lv-LV"/>
              </w:rPr>
              <w:t xml:space="preserve"> </w:t>
            </w:r>
            <w:r w:rsidRPr="00A8205D">
              <w:rPr>
                <w:bCs/>
                <w:i/>
                <w:iCs/>
                <w:sz w:val="24"/>
                <w:lang w:val="lv-LV"/>
              </w:rPr>
              <w:t>Nometņu organizētājam jāseko līdz aktuālai informācijai par atļauto bērnu skaitu nometnēs un aktuālajām normatīvo aktu prasībām par bērnu nometņu darbības organizēšanu.</w:t>
            </w:r>
          </w:p>
        </w:tc>
      </w:tr>
      <w:tr w14:paraId="79D4612E" w14:textId="77777777" w:rsidTr="00901A37">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B1EB9" w:rsidRPr="001B66DE" w:rsidP="00CB1EB9" w14:paraId="13B5B3AF" w14:textId="77777777">
            <w:pPr>
              <w:numPr>
                <w:ilvl w:val="0"/>
                <w:numId w:val="15"/>
              </w:numPr>
              <w:tabs>
                <w:tab w:val="left" w:pos="342"/>
                <w:tab w:val="left" w:pos="993"/>
              </w:tabs>
              <w:ind w:left="0" w:firstLine="72"/>
              <w:jc w:val="both"/>
              <w:textAlignment w:val="auto"/>
              <w:rPr>
                <w:b/>
                <w:sz w:val="24"/>
                <w:lang w:val="lv-LV"/>
              </w:rPr>
            </w:pPr>
            <w:r w:rsidRPr="001B66DE">
              <w:rPr>
                <w:b/>
                <w:sz w:val="24"/>
                <w:lang w:val="lv-LV"/>
              </w:rPr>
              <w:t xml:space="preserve">Rekomendējamie pasākumi </w:t>
            </w:r>
          </w:p>
          <w:p w:rsidR="006F409A" w:rsidRPr="006F409A" w:rsidP="006F409A" w14:paraId="2662935E" w14:textId="4E6E8ABC">
            <w:pPr>
              <w:pStyle w:val="ListParagraph"/>
              <w:numPr>
                <w:ilvl w:val="1"/>
                <w:numId w:val="16"/>
              </w:numPr>
              <w:tabs>
                <w:tab w:val="left" w:pos="0"/>
                <w:tab w:val="left" w:pos="318"/>
                <w:tab w:val="left" w:pos="601"/>
              </w:tabs>
              <w:spacing w:before="60" w:after="60"/>
              <w:ind w:left="59" w:firstLine="0"/>
              <w:contextualSpacing/>
              <w:jc w:val="both"/>
              <w:rPr>
                <w:rFonts w:ascii="Times New Roman" w:hAnsi="Times New Roman"/>
                <w:sz w:val="24"/>
                <w:lang w:eastAsia="en-US"/>
              </w:rPr>
            </w:pPr>
            <w:r w:rsidRPr="006F409A">
              <w:rPr>
                <w:rFonts w:ascii="Times New Roman" w:hAnsi="Times New Roman"/>
                <w:sz w:val="24"/>
                <w:lang w:eastAsia="en-US"/>
              </w:rPr>
              <w:t>Nodrošināt Ministru kabineta 2009. gada 1. septembra noteikumu Nr.</w:t>
            </w:r>
            <w:r w:rsidR="008D5EA4">
              <w:rPr>
                <w:rFonts w:ascii="Times New Roman" w:hAnsi="Times New Roman"/>
                <w:sz w:val="24"/>
                <w:lang w:eastAsia="en-US"/>
              </w:rPr>
              <w:t xml:space="preserve"> </w:t>
            </w:r>
            <w:r w:rsidRPr="006F409A">
              <w:rPr>
                <w:rFonts w:ascii="Times New Roman" w:hAnsi="Times New Roman"/>
                <w:sz w:val="24"/>
                <w:lang w:eastAsia="en-US"/>
              </w:rPr>
              <w:t>981 “Bērnu nometņu organizēšanas un darbības kārtība” prasību izpildi.</w:t>
            </w:r>
          </w:p>
          <w:p w:rsidR="006F409A" w:rsidRPr="006F409A" w:rsidP="006F409A" w14:paraId="2EBC40E3" w14:textId="060A265E">
            <w:pPr>
              <w:pStyle w:val="ListParagraph"/>
              <w:numPr>
                <w:ilvl w:val="1"/>
                <w:numId w:val="16"/>
              </w:numPr>
              <w:tabs>
                <w:tab w:val="left" w:pos="0"/>
                <w:tab w:val="left" w:pos="318"/>
                <w:tab w:val="left" w:pos="601"/>
              </w:tabs>
              <w:spacing w:before="60" w:after="60"/>
              <w:ind w:left="59" w:firstLine="0"/>
              <w:contextualSpacing/>
              <w:jc w:val="both"/>
              <w:rPr>
                <w:rFonts w:ascii="Times New Roman" w:hAnsi="Times New Roman"/>
                <w:sz w:val="24"/>
                <w:lang w:eastAsia="en-US"/>
              </w:rPr>
            </w:pPr>
            <w:r w:rsidRPr="006F409A">
              <w:rPr>
                <w:rFonts w:ascii="Times New Roman" w:hAnsi="Times New Roman"/>
                <w:sz w:val="24"/>
                <w:lang w:eastAsia="en-US"/>
              </w:rPr>
              <w:t>Nodrošināt Ministru kabineta 2021. gada 28. septembra noteikumu Nr.</w:t>
            </w:r>
            <w:r w:rsidR="008D5EA4">
              <w:rPr>
                <w:rFonts w:ascii="Times New Roman" w:hAnsi="Times New Roman"/>
                <w:sz w:val="24"/>
                <w:lang w:eastAsia="en-US"/>
              </w:rPr>
              <w:t xml:space="preserve"> </w:t>
            </w:r>
            <w:r w:rsidRPr="006F409A">
              <w:rPr>
                <w:rFonts w:ascii="Times New Roman" w:hAnsi="Times New Roman"/>
                <w:sz w:val="24"/>
                <w:lang w:eastAsia="en-US"/>
              </w:rPr>
              <w:t xml:space="preserve">662 “Epidemioloģiskās drošības pasākumi Covid-19 infekcijas izplatības ierobežošanai” vispārējo  un speciālo epidemioloģiskās drošības prasību izpildi. </w:t>
            </w:r>
          </w:p>
          <w:p w:rsidR="006F409A" w:rsidRPr="006F409A" w:rsidP="006F409A" w14:paraId="0711FFBD" w14:textId="25AF3A49">
            <w:pPr>
              <w:pStyle w:val="ListParagraph"/>
              <w:numPr>
                <w:ilvl w:val="1"/>
                <w:numId w:val="16"/>
              </w:numPr>
              <w:tabs>
                <w:tab w:val="left" w:pos="0"/>
                <w:tab w:val="left" w:pos="318"/>
                <w:tab w:val="left" w:pos="601"/>
              </w:tabs>
              <w:spacing w:before="60" w:after="60"/>
              <w:ind w:left="59" w:firstLine="0"/>
              <w:contextualSpacing/>
              <w:jc w:val="both"/>
              <w:rPr>
                <w:rFonts w:ascii="Times New Roman" w:hAnsi="Times New Roman"/>
                <w:sz w:val="24"/>
                <w:lang w:eastAsia="en-US"/>
              </w:rPr>
            </w:pPr>
            <w:r w:rsidRPr="006F409A">
              <w:rPr>
                <w:rFonts w:ascii="Times New Roman" w:hAnsi="Times New Roman"/>
                <w:sz w:val="24"/>
                <w:lang w:eastAsia="en-US"/>
              </w:rPr>
              <w:t xml:space="preserve">Nometņu darbības laikā ievērot Vadlīnijas piesardzības pasākumiem bērnu nometņu organizētājiem vai aktuālajiem piesardzības pasākumiem, ja tādi tiks rekomendēti gada laikā pēc Atzinuma saņemšanas. </w:t>
            </w:r>
          </w:p>
          <w:p w:rsidR="00CB1EB9" w:rsidRPr="00A8205D" w:rsidP="006F409A" w14:paraId="0647E09D" w14:textId="77777777">
            <w:pPr>
              <w:numPr>
                <w:ilvl w:val="1"/>
                <w:numId w:val="16"/>
              </w:numPr>
              <w:tabs>
                <w:tab w:val="left" w:pos="342"/>
                <w:tab w:val="left" w:pos="489"/>
              </w:tabs>
              <w:ind w:left="59" w:firstLine="0"/>
              <w:jc w:val="both"/>
              <w:rPr>
                <w:sz w:val="20"/>
                <w:szCs w:val="20"/>
                <w:u w:val="single"/>
                <w:lang w:val="lv-LV"/>
              </w:rPr>
            </w:pPr>
            <w:r w:rsidRPr="00725B05">
              <w:rPr>
                <w:sz w:val="24"/>
                <w:lang w:val="lv-LV"/>
              </w:rPr>
              <w:t>Iepazīties un sekot līdz Slimību profilakses un kontroles centra sniegtajām rekomendācijām par priekšmetu un virsmu tīrīšanu un dezinfekciju, kā arī bērnu un personāla personīgās higiēnas un profilakses pasākumu ievērošanu.</w:t>
            </w:r>
          </w:p>
          <w:p w:rsidR="00A8205D" w:rsidRPr="00A8205D" w:rsidP="006F409A" w14:paraId="65BF600B" w14:textId="5A735CA7">
            <w:pPr>
              <w:numPr>
                <w:ilvl w:val="1"/>
                <w:numId w:val="16"/>
              </w:numPr>
              <w:tabs>
                <w:tab w:val="left" w:pos="342"/>
                <w:tab w:val="left" w:pos="489"/>
              </w:tabs>
              <w:ind w:left="59" w:firstLine="0"/>
              <w:jc w:val="both"/>
              <w:rPr>
                <w:sz w:val="20"/>
                <w:szCs w:val="20"/>
                <w:u w:val="single"/>
                <w:lang w:val="lv-LV"/>
              </w:rPr>
            </w:pPr>
            <w:r w:rsidRPr="00A8205D">
              <w:rPr>
                <w:sz w:val="24"/>
                <w:lang w:val="lv-LV"/>
              </w:rPr>
              <w:t>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w:t>
            </w:r>
            <w:r w:rsidR="008D5EA4">
              <w:rPr>
                <w:sz w:val="24"/>
                <w:lang w:val="lv-LV"/>
              </w:rPr>
              <w:t xml:space="preserve"> </w:t>
            </w:r>
            <w:r w:rsidRPr="00A8205D">
              <w:rPr>
                <w:sz w:val="24"/>
                <w:lang w:val="lv-LV"/>
              </w:rPr>
              <w:t xml:space="preserve">692 </w:t>
            </w:r>
            <w:r w:rsidR="008D5EA4">
              <w:rPr>
                <w:sz w:val="24"/>
                <w:lang w:val="lv-LV"/>
              </w:rPr>
              <w:t>“</w:t>
            </w:r>
            <w:r w:rsidRPr="00A8205D">
              <w:rPr>
                <w:sz w:val="24"/>
                <w:lang w:val="lv-LV"/>
              </w:rPr>
              <w:t>Peldvietas izveidošanas, uzturēšanas un ūdens kvalitātes pārvaldības kārtība” prasībām. Nometnes laikā peldēšanās pieļaujama tikai drošās peldvietās un dienas gaismā. Peldēšanos organizē peldvietās, kas iekļautas valsts monitoringa programmā vai kurās pirms nometnes darbības uzsākšanas ir veikta peldvietas ūdens kvalitātes pārbaude jebkurā šajā jomā akreditētā laboratorijā.</w:t>
            </w:r>
          </w:p>
        </w:tc>
      </w:tr>
    </w:tbl>
    <w:p w:rsidR="007F2704" w:rsidP="002A39F3" w14:paraId="6328CF22" w14:textId="744399A3">
      <w:pPr>
        <w:jc w:val="both"/>
        <w:rPr>
          <w:sz w:val="24"/>
          <w:lang w:val="lv-LV"/>
        </w:rPr>
      </w:pPr>
    </w:p>
    <w:p w:rsidR="008D5EA4" w:rsidP="002A39F3" w14:paraId="6069EB43" w14:textId="77777777">
      <w:pPr>
        <w:jc w:val="both"/>
        <w:rPr>
          <w:sz w:val="24"/>
          <w:lang w:val="lv-LV"/>
        </w:rPr>
      </w:pPr>
    </w:p>
    <w:tbl>
      <w:tblPr>
        <w:tblW w:w="0" w:type="auto"/>
        <w:tblLook w:val="04A0"/>
      </w:tblPr>
      <w:tblGrid>
        <w:gridCol w:w="6270"/>
        <w:gridCol w:w="3085"/>
      </w:tblGrid>
      <w:tr w14:paraId="152A42A5" w14:textId="77777777" w:rsidTr="008D5EA4">
        <w:tblPrEx>
          <w:tblW w:w="0" w:type="auto"/>
          <w:tblLook w:val="04A0"/>
        </w:tblPrEx>
        <w:tc>
          <w:tcPr>
            <w:tcW w:w="6270" w:type="dxa"/>
            <w:hideMark/>
          </w:tcPr>
          <w:p w:rsidR="00C43C85" w:rsidRPr="00C43C85" w:rsidP="00C43C85" w14:paraId="1574A440" w14:textId="77777777">
            <w:pPr>
              <w:rPr>
                <w:sz w:val="24"/>
                <w:lang w:val="lv-LV"/>
              </w:rPr>
            </w:pPr>
            <w:r w:rsidRPr="00C43C85">
              <w:rPr>
                <w:sz w:val="24"/>
                <w:lang w:val="lv-LV"/>
              </w:rPr>
              <w:t>Sabiedrības veselības departamenta</w:t>
            </w:r>
          </w:p>
          <w:p w:rsidR="007F2704" w:rsidP="00C43C85" w14:paraId="4F4BA397" w14:textId="19815CE5">
            <w:pPr>
              <w:rPr>
                <w:sz w:val="24"/>
                <w:lang w:val="lv-LV"/>
              </w:rPr>
            </w:pPr>
            <w:r w:rsidRPr="00C43C85">
              <w:rPr>
                <w:sz w:val="24"/>
                <w:lang w:val="lv-LV"/>
              </w:rPr>
              <w:t>Vidzemes kontroles nodaļas vadītāj</w:t>
            </w:r>
            <w:r w:rsidR="00E17E08">
              <w:rPr>
                <w:sz w:val="24"/>
                <w:lang w:val="lv-LV"/>
              </w:rPr>
              <w:t>s</w:t>
            </w:r>
          </w:p>
        </w:tc>
        <w:tc>
          <w:tcPr>
            <w:tcW w:w="3085" w:type="dxa"/>
            <w:hideMark/>
          </w:tcPr>
          <w:p w:rsidR="007F2704" w:rsidP="003F4FB2" w14:paraId="23CFA8C8" w14:textId="77777777">
            <w:pPr>
              <w:rPr>
                <w:sz w:val="24"/>
                <w:lang w:val="lv-LV"/>
              </w:rPr>
            </w:pPr>
          </w:p>
          <w:p w:rsidR="007F2704" w:rsidP="00C43C85" w14:paraId="708ABAB9" w14:textId="0026003C">
            <w:pPr>
              <w:jc w:val="right"/>
              <w:rPr>
                <w:sz w:val="24"/>
                <w:lang w:val="lv-LV"/>
              </w:rPr>
            </w:pPr>
            <w:r>
              <w:rPr>
                <w:sz w:val="24"/>
                <w:lang w:val="lv-LV"/>
              </w:rPr>
              <w:t>Kalvis Latsons</w:t>
            </w:r>
          </w:p>
        </w:tc>
      </w:tr>
    </w:tbl>
    <w:p w:rsidR="007F2704" w:rsidP="007F2704" w14:paraId="17E4A1DA" w14:textId="3E469F84">
      <w:pPr>
        <w:tabs>
          <w:tab w:val="right" w:pos="9072"/>
        </w:tabs>
        <w:rPr>
          <w:sz w:val="24"/>
          <w:lang w:val="lv-LV"/>
        </w:rPr>
      </w:pPr>
    </w:p>
    <w:p w:rsidR="008D5EA4" w:rsidP="007F2704" w14:paraId="36624D7E" w14:textId="77777777">
      <w:pPr>
        <w:tabs>
          <w:tab w:val="right" w:pos="9072"/>
        </w:tabs>
        <w:rPr>
          <w:sz w:val="24"/>
          <w:lang w:val="lv-LV"/>
        </w:rPr>
      </w:pPr>
    </w:p>
    <w:tbl>
      <w:tblPr>
        <w:tblW w:w="9356" w:type="dxa"/>
        <w:tblLayout w:type="fixed"/>
        <w:tblLook w:val="04A0"/>
      </w:tblPr>
      <w:tblGrid>
        <w:gridCol w:w="9356"/>
      </w:tblGrid>
      <w:tr w14:paraId="64E950A7" w14:textId="77777777" w:rsidTr="008D5EA4">
        <w:tblPrEx>
          <w:tblW w:w="9356" w:type="dxa"/>
          <w:tblLayout w:type="fixed"/>
          <w:tblLook w:val="04A0"/>
        </w:tblPrEx>
        <w:tc>
          <w:tcPr>
            <w:tcW w:w="9356" w:type="dxa"/>
            <w:hideMark/>
          </w:tcPr>
          <w:p w:rsidR="007F2704" w:rsidRPr="001827B2" w:rsidP="003F4FB2" w14:paraId="3921E8B6" w14:textId="1E8A715A">
            <w:pPr>
              <w:pStyle w:val="H4"/>
              <w:spacing w:after="0"/>
              <w:jc w:val="left"/>
              <w:outlineLvl w:val="9"/>
              <w:rPr>
                <w:b w:val="0"/>
                <w:sz w:val="20"/>
                <w:szCs w:val="20"/>
              </w:rPr>
            </w:pPr>
            <w:r w:rsidRPr="00C43C85">
              <w:rPr>
                <w:b w:val="0"/>
                <w:sz w:val="20"/>
                <w:szCs w:val="20"/>
                <w:lang w:val="en-GB" w:eastAsia="en-US"/>
              </w:rPr>
              <w:t>Evita Kupča, 64471256, 27039032</w:t>
            </w:r>
          </w:p>
        </w:tc>
      </w:tr>
      <w:tr w14:paraId="4417693E" w14:textId="77777777" w:rsidTr="008D5EA4">
        <w:tblPrEx>
          <w:tblW w:w="9356" w:type="dxa"/>
          <w:tblLayout w:type="fixed"/>
          <w:tblLook w:val="04A0"/>
        </w:tblPrEx>
        <w:trPr>
          <w:trHeight w:val="250"/>
        </w:trPr>
        <w:tc>
          <w:tcPr>
            <w:tcW w:w="9356" w:type="dxa"/>
            <w:hideMark/>
          </w:tcPr>
          <w:p w:rsidR="007F2704" w:rsidRPr="008E62F0" w:rsidP="003F4FB2" w14:paraId="65C7FBE5" w14:textId="7340FDFF">
            <w:pPr>
              <w:pStyle w:val="H4"/>
              <w:spacing w:after="0"/>
              <w:jc w:val="left"/>
              <w:outlineLvl w:val="9"/>
              <w:rPr>
                <w:b w:val="0"/>
                <w:sz w:val="22"/>
                <w:szCs w:val="22"/>
              </w:rPr>
            </w:pPr>
            <w:r w:rsidRPr="00C43C85">
              <w:rPr>
                <w:b w:val="0"/>
                <w:sz w:val="20"/>
                <w:szCs w:val="20"/>
                <w:lang w:val="en-GB" w:eastAsia="en-US"/>
              </w:rPr>
              <w:t>evita.kupca@vi.gov.lv</w:t>
            </w:r>
          </w:p>
        </w:tc>
      </w:tr>
    </w:tbl>
    <w:p w:rsidR="00FB48CC" w:rsidP="00D84C4B" w14:paraId="1EFACE3F"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356" w:type="dxa"/>
      <w:tblLayout w:type="fixed"/>
      <w:tblLook w:val="04A0"/>
    </w:tblPr>
    <w:tblGrid>
      <w:gridCol w:w="5670"/>
      <w:gridCol w:w="3686"/>
    </w:tblGrid>
    <w:tr w14:paraId="0D5B03E8" w14:textId="77777777" w:rsidTr="00901A37">
      <w:tblPrEx>
        <w:tblW w:w="9356" w:type="dxa"/>
        <w:tblLayout w:type="fixed"/>
        <w:tblLook w:val="04A0"/>
      </w:tblPrEx>
      <w:tc>
        <w:tcPr>
          <w:tcW w:w="5670" w:type="dxa"/>
          <w:vAlign w:val="center"/>
        </w:tcPr>
        <w:p w:rsidR="002E3FF9" w:rsidRPr="00C752CC" w:rsidP="00710429" w14:paraId="26FE2063" w14:textId="77777777">
          <w:pPr>
            <w:pStyle w:val="Heading2"/>
            <w:rPr>
              <w:b w:val="0"/>
              <w:bCs/>
              <w:sz w:val="24"/>
              <w:lang w:val="lv-LV"/>
            </w:rPr>
          </w:pPr>
        </w:p>
      </w:tc>
      <w:tc>
        <w:tcPr>
          <w:tcW w:w="3686"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27535">
            <w:rPr>
              <w:bCs/>
              <w:noProof/>
              <w:sz w:val="22"/>
              <w:szCs w:val="22"/>
              <w:u w:val="single"/>
              <w:lang w:val="lv-LV"/>
            </w:rPr>
            <w:t>01.07.2022</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2.4.8.-14/679</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4186B06D"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672B0E80"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0D20AD7"/>
    <w:multiLevelType w:val="multilevel"/>
    <w:tmpl w:val="4C326DF0"/>
    <w:lvl w:ilvl="0">
      <w:start w:val="8"/>
      <w:numFmt w:val="decimal"/>
      <w:lvlText w:val="%1."/>
      <w:lvlJc w:val="left"/>
      <w:pPr>
        <w:ind w:left="360" w:hanging="360"/>
      </w:pPr>
      <w:rPr>
        <w:rFonts w:eastAsiaTheme="minorHAnsi" w:hint="default"/>
      </w:rPr>
    </w:lvl>
    <w:lvl w:ilvl="1">
      <w:start w:val="1"/>
      <w:numFmt w:val="decimal"/>
      <w:lvlText w:val="%1.%2."/>
      <w:lvlJc w:val="left"/>
      <w:pPr>
        <w:ind w:left="1440" w:hanging="360"/>
      </w:pPr>
      <w:rPr>
        <w:rFonts w:eastAsiaTheme="minorHAnsi" w:hint="default"/>
        <w:b/>
      </w:rPr>
    </w:lvl>
    <w:lvl w:ilvl="2">
      <w:start w:val="1"/>
      <w:numFmt w:val="decimal"/>
      <w:lvlText w:val="%1.%2.%3."/>
      <w:lvlJc w:val="left"/>
      <w:pPr>
        <w:ind w:left="2880" w:hanging="720"/>
      </w:pPr>
      <w:rPr>
        <w:rFonts w:eastAsiaTheme="minorHAnsi" w:hint="default"/>
      </w:rPr>
    </w:lvl>
    <w:lvl w:ilvl="3">
      <w:start w:val="1"/>
      <w:numFmt w:val="decimal"/>
      <w:lvlText w:val="%1.%2.%3.%4."/>
      <w:lvlJc w:val="left"/>
      <w:pPr>
        <w:ind w:left="3960" w:hanging="720"/>
      </w:pPr>
      <w:rPr>
        <w:rFonts w:eastAsiaTheme="minorHAnsi" w:hint="default"/>
      </w:rPr>
    </w:lvl>
    <w:lvl w:ilvl="4">
      <w:start w:val="1"/>
      <w:numFmt w:val="decimal"/>
      <w:lvlText w:val="%1.%2.%3.%4.%5."/>
      <w:lvlJc w:val="left"/>
      <w:pPr>
        <w:ind w:left="5400" w:hanging="1080"/>
      </w:pPr>
      <w:rPr>
        <w:rFonts w:eastAsiaTheme="minorHAnsi" w:hint="default"/>
      </w:rPr>
    </w:lvl>
    <w:lvl w:ilvl="5">
      <w:start w:val="1"/>
      <w:numFmt w:val="decimal"/>
      <w:lvlText w:val="%1.%2.%3.%4.%5.%6."/>
      <w:lvlJc w:val="left"/>
      <w:pPr>
        <w:ind w:left="6480" w:hanging="1080"/>
      </w:pPr>
      <w:rPr>
        <w:rFonts w:eastAsiaTheme="minorHAnsi" w:hint="default"/>
      </w:rPr>
    </w:lvl>
    <w:lvl w:ilvl="6">
      <w:start w:val="1"/>
      <w:numFmt w:val="decimal"/>
      <w:lvlText w:val="%1.%2.%3.%4.%5.%6.%7."/>
      <w:lvlJc w:val="left"/>
      <w:pPr>
        <w:ind w:left="7920" w:hanging="1440"/>
      </w:pPr>
      <w:rPr>
        <w:rFonts w:eastAsiaTheme="minorHAnsi" w:hint="default"/>
      </w:rPr>
    </w:lvl>
    <w:lvl w:ilvl="7">
      <w:start w:val="1"/>
      <w:numFmt w:val="decimal"/>
      <w:lvlText w:val="%1.%2.%3.%4.%5.%6.%7.%8."/>
      <w:lvlJc w:val="left"/>
      <w:pPr>
        <w:ind w:left="9000" w:hanging="1440"/>
      </w:pPr>
      <w:rPr>
        <w:rFonts w:eastAsiaTheme="minorHAnsi" w:hint="default"/>
      </w:rPr>
    </w:lvl>
    <w:lvl w:ilvl="8">
      <w:start w:val="1"/>
      <w:numFmt w:val="decimal"/>
      <w:lvlText w:val="%1.%2.%3.%4.%5.%6.%7.%8.%9."/>
      <w:lvlJc w:val="left"/>
      <w:pPr>
        <w:ind w:left="10440" w:hanging="1800"/>
      </w:pPr>
      <w:rPr>
        <w:rFonts w:eastAsiaTheme="minorHAnsi" w:hint="default"/>
      </w:rPr>
    </w:lvl>
  </w:abstractNum>
  <w:abstractNum w:abstractNumId="1">
    <w:nsid w:val="14F65122"/>
    <w:multiLevelType w:val="multilevel"/>
    <w:tmpl w:val="9F7CF01E"/>
    <w:lvl w:ilvl="0">
      <w:start w:val="8"/>
      <w:numFmt w:val="decimal"/>
      <w:lvlText w:val="%1."/>
      <w:lvlJc w:val="left"/>
      <w:pPr>
        <w:ind w:left="360" w:hanging="360"/>
      </w:pPr>
      <w:rPr>
        <w:rFonts w:eastAsiaTheme="minorHAnsi" w:hint="default"/>
      </w:rPr>
    </w:lvl>
    <w:lvl w:ilvl="1">
      <w:start w:val="1"/>
      <w:numFmt w:val="decimal"/>
      <w:lvlText w:val="%1.%2."/>
      <w:lvlJc w:val="left"/>
      <w:pPr>
        <w:ind w:left="1440" w:hanging="360"/>
      </w:pPr>
      <w:rPr>
        <w:rFonts w:eastAsiaTheme="minorHAnsi" w:hint="default"/>
        <w:b/>
        <w:sz w:val="24"/>
        <w:szCs w:val="24"/>
      </w:rPr>
    </w:lvl>
    <w:lvl w:ilvl="2">
      <w:start w:val="1"/>
      <w:numFmt w:val="decimal"/>
      <w:lvlText w:val="%1.%2.%3."/>
      <w:lvlJc w:val="left"/>
      <w:pPr>
        <w:ind w:left="2880" w:hanging="720"/>
      </w:pPr>
      <w:rPr>
        <w:rFonts w:eastAsiaTheme="minorHAnsi" w:hint="default"/>
      </w:rPr>
    </w:lvl>
    <w:lvl w:ilvl="3">
      <w:start w:val="1"/>
      <w:numFmt w:val="decimal"/>
      <w:lvlText w:val="%1.%2.%3.%4."/>
      <w:lvlJc w:val="left"/>
      <w:pPr>
        <w:ind w:left="3960" w:hanging="720"/>
      </w:pPr>
      <w:rPr>
        <w:rFonts w:eastAsiaTheme="minorHAnsi" w:hint="default"/>
      </w:rPr>
    </w:lvl>
    <w:lvl w:ilvl="4">
      <w:start w:val="1"/>
      <w:numFmt w:val="decimal"/>
      <w:lvlText w:val="%1.%2.%3.%4.%5."/>
      <w:lvlJc w:val="left"/>
      <w:pPr>
        <w:ind w:left="5400" w:hanging="1080"/>
      </w:pPr>
      <w:rPr>
        <w:rFonts w:eastAsiaTheme="minorHAnsi" w:hint="default"/>
      </w:rPr>
    </w:lvl>
    <w:lvl w:ilvl="5">
      <w:start w:val="1"/>
      <w:numFmt w:val="decimal"/>
      <w:lvlText w:val="%1.%2.%3.%4.%5.%6."/>
      <w:lvlJc w:val="left"/>
      <w:pPr>
        <w:ind w:left="6480" w:hanging="1080"/>
      </w:pPr>
      <w:rPr>
        <w:rFonts w:eastAsiaTheme="minorHAnsi" w:hint="default"/>
      </w:rPr>
    </w:lvl>
    <w:lvl w:ilvl="6">
      <w:start w:val="1"/>
      <w:numFmt w:val="decimal"/>
      <w:lvlText w:val="%1.%2.%3.%4.%5.%6.%7."/>
      <w:lvlJc w:val="left"/>
      <w:pPr>
        <w:ind w:left="7920" w:hanging="1440"/>
      </w:pPr>
      <w:rPr>
        <w:rFonts w:eastAsiaTheme="minorHAnsi" w:hint="default"/>
      </w:rPr>
    </w:lvl>
    <w:lvl w:ilvl="7">
      <w:start w:val="1"/>
      <w:numFmt w:val="decimal"/>
      <w:lvlText w:val="%1.%2.%3.%4.%5.%6.%7.%8."/>
      <w:lvlJc w:val="left"/>
      <w:pPr>
        <w:ind w:left="9000" w:hanging="1440"/>
      </w:pPr>
      <w:rPr>
        <w:rFonts w:eastAsiaTheme="minorHAnsi" w:hint="default"/>
      </w:rPr>
    </w:lvl>
    <w:lvl w:ilvl="8">
      <w:start w:val="1"/>
      <w:numFmt w:val="decimal"/>
      <w:lvlText w:val="%1.%2.%3.%4.%5.%6.%7.%8.%9."/>
      <w:lvlJc w:val="left"/>
      <w:pPr>
        <w:ind w:left="10440" w:hanging="1800"/>
      </w:pPr>
      <w:rPr>
        <w:rFonts w:eastAsiaTheme="minorHAnsi" w:hint="default"/>
      </w:rPr>
    </w:lvl>
  </w:abstractNum>
  <w:abstractNum w:abstractNumId="2">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5">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3C3046B0"/>
    <w:multiLevelType w:val="multilevel"/>
    <w:tmpl w:val="E9B69BEC"/>
    <w:lvl w:ilvl="0">
      <w:start w:val="8"/>
      <w:numFmt w:val="decimal"/>
      <w:lvlText w:val="%1."/>
      <w:lvlJc w:val="left"/>
      <w:pPr>
        <w:ind w:left="2149" w:hanging="360"/>
      </w:pPr>
      <w:rPr>
        <w:rFonts w:hint="default"/>
      </w:rPr>
    </w:lvl>
    <w:lvl w:ilvl="1">
      <w:start w:val="5"/>
      <w:numFmt w:val="decimal"/>
      <w:isLgl/>
      <w:lvlText w:val="%1.%2"/>
      <w:lvlJc w:val="left"/>
      <w:pPr>
        <w:ind w:left="2149" w:hanging="36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2869" w:hanging="1080"/>
      </w:pPr>
      <w:rPr>
        <w:rFonts w:hint="default"/>
      </w:rPr>
    </w:lvl>
    <w:lvl w:ilvl="5">
      <w:start w:val="1"/>
      <w:numFmt w:val="decimal"/>
      <w:isLgl/>
      <w:lvlText w:val="%1.%2.%3.%4.%5.%6"/>
      <w:lvlJc w:val="left"/>
      <w:pPr>
        <w:ind w:left="2869" w:hanging="1080"/>
      </w:pPr>
      <w:rPr>
        <w:rFonts w:hint="default"/>
      </w:rPr>
    </w:lvl>
    <w:lvl w:ilvl="6">
      <w:start w:val="1"/>
      <w:numFmt w:val="decimal"/>
      <w:isLgl/>
      <w:lvlText w:val="%1.%2.%3.%4.%5.%6.%7"/>
      <w:lvlJc w:val="left"/>
      <w:pPr>
        <w:ind w:left="3229" w:hanging="1440"/>
      </w:pPr>
      <w:rPr>
        <w:rFonts w:hint="default"/>
      </w:rPr>
    </w:lvl>
    <w:lvl w:ilvl="7">
      <w:start w:val="1"/>
      <w:numFmt w:val="decimal"/>
      <w:isLgl/>
      <w:lvlText w:val="%1.%2.%3.%4.%5.%6.%7.%8"/>
      <w:lvlJc w:val="left"/>
      <w:pPr>
        <w:ind w:left="3229" w:hanging="1440"/>
      </w:pPr>
      <w:rPr>
        <w:rFonts w:hint="default"/>
      </w:rPr>
    </w:lvl>
    <w:lvl w:ilvl="8">
      <w:start w:val="1"/>
      <w:numFmt w:val="decimal"/>
      <w:isLgl/>
      <w:lvlText w:val="%1.%2.%3.%4.%5.%6.%7.%8.%9"/>
      <w:lvlJc w:val="left"/>
      <w:pPr>
        <w:ind w:left="3589" w:hanging="1800"/>
      </w:pPr>
      <w:rPr>
        <w:rFonts w:hint="default"/>
      </w:rPr>
    </w:lvl>
  </w:abstractNum>
  <w:abstractNum w:abstractNumId="7">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8">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9">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3">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7"/>
  </w:num>
  <w:num w:numId="2">
    <w:abstractNumId w:val="3"/>
  </w:num>
  <w:num w:numId="3">
    <w:abstractNumId w:val="2"/>
  </w:num>
  <w:num w:numId="4">
    <w:abstractNumId w:val="5"/>
  </w:num>
  <w:num w:numId="5">
    <w:abstractNumId w:val="11"/>
  </w:num>
  <w:num w:numId="6">
    <w:abstractNumId w:val="12"/>
  </w:num>
  <w:num w:numId="7">
    <w:abstractNumId w:val="9"/>
  </w:num>
  <w:num w:numId="8">
    <w:abstractNumId w:val="4"/>
  </w:num>
  <w:num w:numId="9">
    <w:abstractNumId w:val="8"/>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C05D2"/>
    <w:rsid w:val="000D509E"/>
    <w:rsid w:val="00104812"/>
    <w:rsid w:val="00106D19"/>
    <w:rsid w:val="00114A2B"/>
    <w:rsid w:val="00115CB8"/>
    <w:rsid w:val="00120046"/>
    <w:rsid w:val="00151696"/>
    <w:rsid w:val="0016104E"/>
    <w:rsid w:val="00161456"/>
    <w:rsid w:val="0017534B"/>
    <w:rsid w:val="001827B2"/>
    <w:rsid w:val="00182E1B"/>
    <w:rsid w:val="001849BB"/>
    <w:rsid w:val="00185E48"/>
    <w:rsid w:val="00196AAD"/>
    <w:rsid w:val="001A01E9"/>
    <w:rsid w:val="001A06F3"/>
    <w:rsid w:val="001A7BC0"/>
    <w:rsid w:val="001B2A25"/>
    <w:rsid w:val="001B33C1"/>
    <w:rsid w:val="001B5085"/>
    <w:rsid w:val="001B66DE"/>
    <w:rsid w:val="001D554C"/>
    <w:rsid w:val="001E08B7"/>
    <w:rsid w:val="001E4D39"/>
    <w:rsid w:val="001F3B8A"/>
    <w:rsid w:val="001F5AE3"/>
    <w:rsid w:val="00211C26"/>
    <w:rsid w:val="002213CB"/>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C774F"/>
    <w:rsid w:val="002D2040"/>
    <w:rsid w:val="002D4858"/>
    <w:rsid w:val="002D4FE8"/>
    <w:rsid w:val="002D5ACD"/>
    <w:rsid w:val="002E10C2"/>
    <w:rsid w:val="002E3FF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6E9A"/>
    <w:rsid w:val="0037554B"/>
    <w:rsid w:val="00392428"/>
    <w:rsid w:val="0039440A"/>
    <w:rsid w:val="003A01C4"/>
    <w:rsid w:val="003A098B"/>
    <w:rsid w:val="003A5FA9"/>
    <w:rsid w:val="003B10E1"/>
    <w:rsid w:val="003B63BF"/>
    <w:rsid w:val="003C0629"/>
    <w:rsid w:val="003C3B7A"/>
    <w:rsid w:val="003E47EF"/>
    <w:rsid w:val="003E6927"/>
    <w:rsid w:val="003F0398"/>
    <w:rsid w:val="003F33B7"/>
    <w:rsid w:val="003F4FB2"/>
    <w:rsid w:val="00402D47"/>
    <w:rsid w:val="00431C0E"/>
    <w:rsid w:val="00455FF2"/>
    <w:rsid w:val="0046092E"/>
    <w:rsid w:val="004610E8"/>
    <w:rsid w:val="00465EA4"/>
    <w:rsid w:val="00472C6E"/>
    <w:rsid w:val="004912DE"/>
    <w:rsid w:val="00494EA2"/>
    <w:rsid w:val="004966FD"/>
    <w:rsid w:val="004B1FAC"/>
    <w:rsid w:val="004B7410"/>
    <w:rsid w:val="004B7CA0"/>
    <w:rsid w:val="004C4FF2"/>
    <w:rsid w:val="004D76F7"/>
    <w:rsid w:val="004E3A26"/>
    <w:rsid w:val="004F0F17"/>
    <w:rsid w:val="005049C7"/>
    <w:rsid w:val="00543916"/>
    <w:rsid w:val="005514D8"/>
    <w:rsid w:val="00552816"/>
    <w:rsid w:val="00560950"/>
    <w:rsid w:val="00562B75"/>
    <w:rsid w:val="00567F04"/>
    <w:rsid w:val="005827EC"/>
    <w:rsid w:val="00585B96"/>
    <w:rsid w:val="00594DBA"/>
    <w:rsid w:val="005A4699"/>
    <w:rsid w:val="005C17BC"/>
    <w:rsid w:val="00603BC3"/>
    <w:rsid w:val="00605D92"/>
    <w:rsid w:val="006205D2"/>
    <w:rsid w:val="00624DF5"/>
    <w:rsid w:val="00627CC4"/>
    <w:rsid w:val="00633DAF"/>
    <w:rsid w:val="00637195"/>
    <w:rsid w:val="00652EBB"/>
    <w:rsid w:val="0068137B"/>
    <w:rsid w:val="006834AF"/>
    <w:rsid w:val="006B6E15"/>
    <w:rsid w:val="006C066D"/>
    <w:rsid w:val="006D43A1"/>
    <w:rsid w:val="006D6DF3"/>
    <w:rsid w:val="006E06C3"/>
    <w:rsid w:val="006E3012"/>
    <w:rsid w:val="006F409A"/>
    <w:rsid w:val="006F7A48"/>
    <w:rsid w:val="00703EF0"/>
    <w:rsid w:val="007101E3"/>
    <w:rsid w:val="00710429"/>
    <w:rsid w:val="00715894"/>
    <w:rsid w:val="007162E0"/>
    <w:rsid w:val="00721F61"/>
    <w:rsid w:val="00725B05"/>
    <w:rsid w:val="0073683C"/>
    <w:rsid w:val="00736B8D"/>
    <w:rsid w:val="007472DF"/>
    <w:rsid w:val="00750DB1"/>
    <w:rsid w:val="00761EB0"/>
    <w:rsid w:val="00771A5B"/>
    <w:rsid w:val="00777591"/>
    <w:rsid w:val="00783D52"/>
    <w:rsid w:val="007952D0"/>
    <w:rsid w:val="0079632A"/>
    <w:rsid w:val="007A4F21"/>
    <w:rsid w:val="007A5202"/>
    <w:rsid w:val="007B147E"/>
    <w:rsid w:val="007C262C"/>
    <w:rsid w:val="007F2704"/>
    <w:rsid w:val="00810FA9"/>
    <w:rsid w:val="008179CE"/>
    <w:rsid w:val="00822BBD"/>
    <w:rsid w:val="008355A6"/>
    <w:rsid w:val="00840480"/>
    <w:rsid w:val="00842E5D"/>
    <w:rsid w:val="008525E4"/>
    <w:rsid w:val="00872DDD"/>
    <w:rsid w:val="0089710B"/>
    <w:rsid w:val="008A1242"/>
    <w:rsid w:val="008A3DA7"/>
    <w:rsid w:val="008A6AAF"/>
    <w:rsid w:val="008C06D3"/>
    <w:rsid w:val="008C37E6"/>
    <w:rsid w:val="008D0063"/>
    <w:rsid w:val="008D1487"/>
    <w:rsid w:val="008D5EA4"/>
    <w:rsid w:val="008E0C54"/>
    <w:rsid w:val="008E3B42"/>
    <w:rsid w:val="008E62F0"/>
    <w:rsid w:val="00900669"/>
    <w:rsid w:val="00901A37"/>
    <w:rsid w:val="00911A26"/>
    <w:rsid w:val="00917E3B"/>
    <w:rsid w:val="009313A7"/>
    <w:rsid w:val="009428A9"/>
    <w:rsid w:val="009502DD"/>
    <w:rsid w:val="009560BB"/>
    <w:rsid w:val="009561DA"/>
    <w:rsid w:val="00970D38"/>
    <w:rsid w:val="00974617"/>
    <w:rsid w:val="00977146"/>
    <w:rsid w:val="00982723"/>
    <w:rsid w:val="00983C0F"/>
    <w:rsid w:val="00986CF2"/>
    <w:rsid w:val="00987D1B"/>
    <w:rsid w:val="009B4247"/>
    <w:rsid w:val="009B4FCF"/>
    <w:rsid w:val="009B58B6"/>
    <w:rsid w:val="009C7C74"/>
    <w:rsid w:val="009D2BEB"/>
    <w:rsid w:val="009E5EB3"/>
    <w:rsid w:val="009E625D"/>
    <w:rsid w:val="009E798D"/>
    <w:rsid w:val="009F5F1F"/>
    <w:rsid w:val="00A0044F"/>
    <w:rsid w:val="00A02B48"/>
    <w:rsid w:val="00A10828"/>
    <w:rsid w:val="00A1539A"/>
    <w:rsid w:val="00A26FE5"/>
    <w:rsid w:val="00A31F56"/>
    <w:rsid w:val="00A344EB"/>
    <w:rsid w:val="00A47DD5"/>
    <w:rsid w:val="00A50189"/>
    <w:rsid w:val="00A51A91"/>
    <w:rsid w:val="00A54A76"/>
    <w:rsid w:val="00A7176E"/>
    <w:rsid w:val="00A71A45"/>
    <w:rsid w:val="00A731DE"/>
    <w:rsid w:val="00A7576E"/>
    <w:rsid w:val="00A8205D"/>
    <w:rsid w:val="00A8594B"/>
    <w:rsid w:val="00A93E38"/>
    <w:rsid w:val="00A945E8"/>
    <w:rsid w:val="00A9730D"/>
    <w:rsid w:val="00AB48C7"/>
    <w:rsid w:val="00AB4FB4"/>
    <w:rsid w:val="00AB5F35"/>
    <w:rsid w:val="00AD4E4E"/>
    <w:rsid w:val="00AE06D7"/>
    <w:rsid w:val="00AF6968"/>
    <w:rsid w:val="00B22CEB"/>
    <w:rsid w:val="00B43275"/>
    <w:rsid w:val="00B56932"/>
    <w:rsid w:val="00B82621"/>
    <w:rsid w:val="00B8747E"/>
    <w:rsid w:val="00B9671F"/>
    <w:rsid w:val="00B97258"/>
    <w:rsid w:val="00BA0535"/>
    <w:rsid w:val="00BA6305"/>
    <w:rsid w:val="00BC31EE"/>
    <w:rsid w:val="00BC3366"/>
    <w:rsid w:val="00BC535B"/>
    <w:rsid w:val="00BC67F6"/>
    <w:rsid w:val="00BC7ED9"/>
    <w:rsid w:val="00BD5879"/>
    <w:rsid w:val="00BE02B1"/>
    <w:rsid w:val="00BE167E"/>
    <w:rsid w:val="00BE5727"/>
    <w:rsid w:val="00BF195D"/>
    <w:rsid w:val="00BF20F8"/>
    <w:rsid w:val="00C05FD0"/>
    <w:rsid w:val="00C108EE"/>
    <w:rsid w:val="00C17178"/>
    <w:rsid w:val="00C26E07"/>
    <w:rsid w:val="00C274B1"/>
    <w:rsid w:val="00C37A2B"/>
    <w:rsid w:val="00C42025"/>
    <w:rsid w:val="00C43C85"/>
    <w:rsid w:val="00C55AB8"/>
    <w:rsid w:val="00C64DEC"/>
    <w:rsid w:val="00C7353D"/>
    <w:rsid w:val="00C752CC"/>
    <w:rsid w:val="00C82CA2"/>
    <w:rsid w:val="00C96C06"/>
    <w:rsid w:val="00CA2482"/>
    <w:rsid w:val="00CA350E"/>
    <w:rsid w:val="00CA6198"/>
    <w:rsid w:val="00CA75C7"/>
    <w:rsid w:val="00CA7CFD"/>
    <w:rsid w:val="00CB1EB9"/>
    <w:rsid w:val="00CC0B9C"/>
    <w:rsid w:val="00CF27A6"/>
    <w:rsid w:val="00D00A94"/>
    <w:rsid w:val="00D03C1D"/>
    <w:rsid w:val="00D1528A"/>
    <w:rsid w:val="00D157DB"/>
    <w:rsid w:val="00D20B94"/>
    <w:rsid w:val="00D22AA0"/>
    <w:rsid w:val="00D25B44"/>
    <w:rsid w:val="00D3465C"/>
    <w:rsid w:val="00D41D86"/>
    <w:rsid w:val="00D437BF"/>
    <w:rsid w:val="00D47A3D"/>
    <w:rsid w:val="00D56169"/>
    <w:rsid w:val="00D65B8D"/>
    <w:rsid w:val="00D7017A"/>
    <w:rsid w:val="00D71A5E"/>
    <w:rsid w:val="00D72ED9"/>
    <w:rsid w:val="00D84ADB"/>
    <w:rsid w:val="00D84C4B"/>
    <w:rsid w:val="00DA043F"/>
    <w:rsid w:val="00DB6B34"/>
    <w:rsid w:val="00DB74BC"/>
    <w:rsid w:val="00DD7C9A"/>
    <w:rsid w:val="00DE45A1"/>
    <w:rsid w:val="00DF208A"/>
    <w:rsid w:val="00DF7584"/>
    <w:rsid w:val="00E17CE0"/>
    <w:rsid w:val="00E17E08"/>
    <w:rsid w:val="00E27E86"/>
    <w:rsid w:val="00E32640"/>
    <w:rsid w:val="00E50C24"/>
    <w:rsid w:val="00E53C2B"/>
    <w:rsid w:val="00E62112"/>
    <w:rsid w:val="00E66AC6"/>
    <w:rsid w:val="00E76432"/>
    <w:rsid w:val="00E82EDD"/>
    <w:rsid w:val="00E90474"/>
    <w:rsid w:val="00EA22ED"/>
    <w:rsid w:val="00EB5F72"/>
    <w:rsid w:val="00EE70C4"/>
    <w:rsid w:val="00EF09E1"/>
    <w:rsid w:val="00F04624"/>
    <w:rsid w:val="00F11610"/>
    <w:rsid w:val="00F13A76"/>
    <w:rsid w:val="00F14327"/>
    <w:rsid w:val="00F30519"/>
    <w:rsid w:val="00F43670"/>
    <w:rsid w:val="00F61CB9"/>
    <w:rsid w:val="00F70D34"/>
    <w:rsid w:val="00F92539"/>
    <w:rsid w:val="00F96A56"/>
    <w:rsid w:val="00FB1B4B"/>
    <w:rsid w:val="00FB20C5"/>
    <w:rsid w:val="00FB38EE"/>
    <w:rsid w:val="00FB48CC"/>
    <w:rsid w:val="00FD0729"/>
    <w:rsid w:val="00FD26CB"/>
    <w:rsid w:val="00FD4D3A"/>
    <w:rsid w:val="00FD58AC"/>
    <w:rsid w:val="00FE496D"/>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paragraph" w:styleId="NormalWeb">
    <w:name w:val="Normal (Web)"/>
    <w:basedOn w:val="Normal"/>
    <w:uiPriority w:val="99"/>
    <w:unhideWhenUsed/>
    <w:rsid w:val="001B66DE"/>
    <w:pPr>
      <w:overflowPunct/>
      <w:autoSpaceDE/>
      <w:autoSpaceDN/>
      <w:adjustRightInd/>
      <w:spacing w:before="100" w:beforeAutospacing="1" w:after="100" w:afterAutospacing="1"/>
      <w:textAlignment w:val="auto"/>
    </w:pPr>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641</Words>
  <Characters>4709</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5</cp:revision>
  <cp:lastPrinted>2017-09-20T12:25:00Z</cp:lastPrinted>
  <dcterms:created xsi:type="dcterms:W3CDTF">2022-06-30T09:25:00Z</dcterms:created>
  <dcterms:modified xsi:type="dcterms:W3CDTF">2022-07-01T07:37:00Z</dcterms:modified>
</cp:coreProperties>
</file>